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1A4AF" w14:textId="04E9DB97" w:rsidR="00EE4D02" w:rsidRDefault="004E188E" w:rsidP="004E188E">
      <w:pPr>
        <w:pStyle w:val="Corpodetexto"/>
        <w:tabs>
          <w:tab w:val="left" w:pos="5280"/>
        </w:tabs>
        <w:ind w:left="116"/>
        <w:rPr>
          <w:sz w:val="20"/>
        </w:rPr>
      </w:pPr>
      <w:r>
        <w:rPr>
          <w:sz w:val="20"/>
        </w:rPr>
        <w:tab/>
      </w:r>
    </w:p>
    <w:p w14:paraId="29D79056" w14:textId="37C2F677" w:rsidR="00EE4D02" w:rsidRDefault="00C02F88" w:rsidP="00B60563">
      <w:pPr>
        <w:pStyle w:val="Ttulo1"/>
        <w:spacing w:before="39" w:line="235" w:lineRule="auto"/>
        <w:ind w:left="3281" w:right="2607" w:firstLine="324"/>
        <w:jc w:val="center"/>
      </w:pPr>
      <w:r>
        <w:t>ALTERAÇÃO NO EDITAL</w:t>
      </w:r>
      <w:r>
        <w:rPr>
          <w:spacing w:val="1"/>
        </w:rPr>
        <w:t xml:space="preserve"> </w:t>
      </w:r>
      <w:r>
        <w:t>PREG</w:t>
      </w:r>
      <w:r>
        <w:rPr>
          <w:spacing w:val="-14"/>
        </w:rPr>
        <w:t xml:space="preserve"> </w:t>
      </w:r>
      <w:r w:rsidR="003C6BC5">
        <w:rPr>
          <w:spacing w:val="-14"/>
        </w:rPr>
        <w:t>13</w:t>
      </w:r>
      <w:r w:rsidR="00BD1A69">
        <w:rPr>
          <w:spacing w:val="-14"/>
        </w:rPr>
        <w:t>/2025</w:t>
      </w:r>
      <w:r>
        <w:rPr>
          <w:spacing w:val="-13"/>
        </w:rPr>
        <w:t xml:space="preserve"> </w:t>
      </w:r>
      <w:r>
        <w:rPr>
          <w:rFonts w:ascii="Georgia" w:hAnsi="Georgia"/>
        </w:rPr>
        <w:t>–</w:t>
      </w:r>
      <w:r>
        <w:rPr>
          <w:rFonts w:ascii="Georgia" w:hAnsi="Georgia"/>
          <w:spacing w:val="-15"/>
        </w:rPr>
        <w:t xml:space="preserve"> </w:t>
      </w:r>
      <w:r>
        <w:t>PRC</w:t>
      </w:r>
      <w:r>
        <w:rPr>
          <w:spacing w:val="-14"/>
        </w:rPr>
        <w:t xml:space="preserve"> </w:t>
      </w:r>
      <w:r w:rsidR="003C6BC5">
        <w:rPr>
          <w:spacing w:val="-14"/>
        </w:rPr>
        <w:t>11</w:t>
      </w:r>
      <w:r w:rsidR="00BD1A69">
        <w:t>/2025</w:t>
      </w:r>
    </w:p>
    <w:p w14:paraId="4DC90703" w14:textId="77777777" w:rsidR="00EE4D02" w:rsidRDefault="00EE4D02">
      <w:pPr>
        <w:pStyle w:val="Corpodetexto"/>
        <w:spacing w:before="5"/>
        <w:rPr>
          <w:b/>
          <w:sz w:val="23"/>
        </w:rPr>
      </w:pPr>
    </w:p>
    <w:p w14:paraId="341EDAC7" w14:textId="4FBA9018" w:rsidR="00EE4D02" w:rsidRPr="006762E4" w:rsidRDefault="00C02F88">
      <w:pPr>
        <w:pStyle w:val="Corpodetexto"/>
        <w:spacing w:before="1" w:line="235" w:lineRule="auto"/>
        <w:ind w:left="782" w:right="114"/>
        <w:jc w:val="both"/>
        <w:rPr>
          <w:rFonts w:ascii="Arial" w:hAnsi="Arial" w:cs="Arial"/>
          <w:sz w:val="20"/>
          <w:szCs w:val="20"/>
        </w:rPr>
      </w:pPr>
      <w:r w:rsidRPr="006762E4">
        <w:rPr>
          <w:rFonts w:ascii="Arial" w:hAnsi="Arial" w:cs="Arial"/>
          <w:spacing w:val="-1"/>
          <w:sz w:val="20"/>
          <w:szCs w:val="20"/>
        </w:rPr>
        <w:t>A</w:t>
      </w:r>
      <w:r w:rsidRPr="006762E4">
        <w:rPr>
          <w:rFonts w:ascii="Arial" w:hAnsi="Arial" w:cs="Arial"/>
          <w:spacing w:val="-5"/>
          <w:sz w:val="20"/>
          <w:szCs w:val="20"/>
        </w:rPr>
        <w:t xml:space="preserve"> </w:t>
      </w:r>
      <w:r w:rsidRPr="006762E4">
        <w:rPr>
          <w:rFonts w:ascii="Arial" w:hAnsi="Arial" w:cs="Arial"/>
          <w:spacing w:val="-1"/>
          <w:sz w:val="20"/>
          <w:szCs w:val="20"/>
        </w:rPr>
        <w:t>Prefeitura</w:t>
      </w:r>
      <w:r w:rsidRPr="006762E4">
        <w:rPr>
          <w:rFonts w:ascii="Arial" w:hAnsi="Arial" w:cs="Arial"/>
          <w:spacing w:val="-4"/>
          <w:sz w:val="20"/>
          <w:szCs w:val="20"/>
        </w:rPr>
        <w:t xml:space="preserve"> </w:t>
      </w:r>
      <w:r w:rsidRPr="006762E4">
        <w:rPr>
          <w:rFonts w:ascii="Arial" w:hAnsi="Arial" w:cs="Arial"/>
          <w:sz w:val="20"/>
          <w:szCs w:val="20"/>
        </w:rPr>
        <w:t>Municipal</w:t>
      </w:r>
      <w:r w:rsidRPr="006762E4">
        <w:rPr>
          <w:rFonts w:ascii="Arial" w:hAnsi="Arial" w:cs="Arial"/>
          <w:spacing w:val="-4"/>
          <w:sz w:val="20"/>
          <w:szCs w:val="20"/>
        </w:rPr>
        <w:t xml:space="preserve"> </w:t>
      </w:r>
      <w:r w:rsidRPr="006762E4">
        <w:rPr>
          <w:rFonts w:ascii="Arial" w:hAnsi="Arial" w:cs="Arial"/>
          <w:sz w:val="20"/>
          <w:szCs w:val="20"/>
        </w:rPr>
        <w:t>de</w:t>
      </w:r>
      <w:r w:rsidRPr="006762E4">
        <w:rPr>
          <w:rFonts w:ascii="Arial" w:hAnsi="Arial" w:cs="Arial"/>
          <w:spacing w:val="-3"/>
          <w:sz w:val="20"/>
          <w:szCs w:val="20"/>
        </w:rPr>
        <w:t xml:space="preserve"> </w:t>
      </w:r>
      <w:r w:rsidRPr="006762E4">
        <w:rPr>
          <w:rFonts w:ascii="Arial" w:hAnsi="Arial" w:cs="Arial"/>
          <w:sz w:val="20"/>
          <w:szCs w:val="20"/>
        </w:rPr>
        <w:t>Leopoldina,</w:t>
      </w:r>
      <w:r w:rsidRPr="006762E4">
        <w:rPr>
          <w:rFonts w:ascii="Arial" w:hAnsi="Arial" w:cs="Arial"/>
          <w:spacing w:val="-4"/>
          <w:sz w:val="20"/>
          <w:szCs w:val="20"/>
        </w:rPr>
        <w:t xml:space="preserve"> </w:t>
      </w:r>
      <w:r w:rsidRPr="006762E4">
        <w:rPr>
          <w:rFonts w:ascii="Arial" w:hAnsi="Arial" w:cs="Arial"/>
          <w:sz w:val="20"/>
          <w:szCs w:val="20"/>
        </w:rPr>
        <w:t>bem</w:t>
      </w:r>
      <w:r w:rsidRPr="006762E4">
        <w:rPr>
          <w:rFonts w:ascii="Arial" w:hAnsi="Arial" w:cs="Arial"/>
          <w:spacing w:val="-6"/>
          <w:sz w:val="20"/>
          <w:szCs w:val="20"/>
        </w:rPr>
        <w:t xml:space="preserve"> </w:t>
      </w:r>
      <w:r w:rsidRPr="006762E4">
        <w:rPr>
          <w:rFonts w:ascii="Arial" w:hAnsi="Arial" w:cs="Arial"/>
          <w:sz w:val="20"/>
          <w:szCs w:val="20"/>
        </w:rPr>
        <w:t>como</w:t>
      </w:r>
      <w:r w:rsidRPr="006762E4">
        <w:rPr>
          <w:rFonts w:ascii="Arial" w:hAnsi="Arial" w:cs="Arial"/>
          <w:spacing w:val="-5"/>
          <w:sz w:val="20"/>
          <w:szCs w:val="20"/>
        </w:rPr>
        <w:t xml:space="preserve"> </w:t>
      </w:r>
      <w:r w:rsidRPr="006762E4">
        <w:rPr>
          <w:rFonts w:ascii="Arial" w:hAnsi="Arial" w:cs="Arial"/>
          <w:sz w:val="20"/>
          <w:szCs w:val="20"/>
        </w:rPr>
        <w:t>esta</w:t>
      </w:r>
      <w:r w:rsidRPr="006762E4">
        <w:rPr>
          <w:rFonts w:ascii="Arial" w:hAnsi="Arial" w:cs="Arial"/>
          <w:spacing w:val="-4"/>
          <w:sz w:val="20"/>
          <w:szCs w:val="20"/>
        </w:rPr>
        <w:t xml:space="preserve"> </w:t>
      </w:r>
      <w:r w:rsidR="00653A8B">
        <w:rPr>
          <w:rFonts w:ascii="Arial" w:hAnsi="Arial" w:cs="Arial"/>
          <w:sz w:val="20"/>
          <w:szCs w:val="20"/>
        </w:rPr>
        <w:t>Agente de Contratação</w:t>
      </w:r>
      <w:r w:rsidRPr="006762E4">
        <w:rPr>
          <w:rFonts w:ascii="Arial" w:hAnsi="Arial" w:cs="Arial"/>
          <w:sz w:val="20"/>
          <w:szCs w:val="20"/>
        </w:rPr>
        <w:t>,</w:t>
      </w:r>
      <w:r w:rsidRPr="006762E4">
        <w:rPr>
          <w:rFonts w:ascii="Arial" w:hAnsi="Arial" w:cs="Arial"/>
          <w:spacing w:val="-1"/>
          <w:sz w:val="20"/>
          <w:szCs w:val="20"/>
        </w:rPr>
        <w:t xml:space="preserve"> </w:t>
      </w:r>
      <w:r w:rsidR="00BE455F">
        <w:rPr>
          <w:rFonts w:ascii="Arial" w:hAnsi="Arial" w:cs="Arial"/>
          <w:sz w:val="20"/>
          <w:szCs w:val="20"/>
        </w:rPr>
        <w:t>Gisele do Nascimento</w:t>
      </w:r>
      <w:r w:rsidR="00BD1A69">
        <w:rPr>
          <w:rFonts w:ascii="Arial" w:hAnsi="Arial" w:cs="Arial"/>
          <w:sz w:val="20"/>
          <w:szCs w:val="20"/>
        </w:rPr>
        <w:t xml:space="preserve"> </w:t>
      </w:r>
      <w:r w:rsidRPr="006762E4">
        <w:rPr>
          <w:rFonts w:ascii="Arial" w:hAnsi="Arial" w:cs="Arial"/>
          <w:spacing w:val="-58"/>
          <w:sz w:val="20"/>
          <w:szCs w:val="20"/>
        </w:rPr>
        <w:t xml:space="preserve"> </w:t>
      </w:r>
      <w:r w:rsidRPr="006762E4">
        <w:rPr>
          <w:rFonts w:ascii="Arial" w:hAnsi="Arial" w:cs="Arial"/>
          <w:sz w:val="20"/>
          <w:szCs w:val="20"/>
        </w:rPr>
        <w:t xml:space="preserve">designada pela Portaria n.º </w:t>
      </w:r>
      <w:r w:rsidR="00BD1A69">
        <w:rPr>
          <w:rFonts w:ascii="Arial" w:hAnsi="Arial" w:cs="Arial"/>
          <w:sz w:val="20"/>
          <w:szCs w:val="20"/>
        </w:rPr>
        <w:t>151 de 10 de janeiro de 2025</w:t>
      </w:r>
      <w:r w:rsidRPr="006762E4">
        <w:rPr>
          <w:rFonts w:ascii="Arial" w:hAnsi="Arial" w:cs="Arial"/>
          <w:sz w:val="20"/>
          <w:szCs w:val="20"/>
        </w:rPr>
        <w:t>, levam ao conhecimento dos</w:t>
      </w:r>
      <w:r w:rsidRPr="006762E4">
        <w:rPr>
          <w:rFonts w:ascii="Arial" w:hAnsi="Arial" w:cs="Arial"/>
          <w:spacing w:val="1"/>
          <w:sz w:val="20"/>
          <w:szCs w:val="20"/>
        </w:rPr>
        <w:t xml:space="preserve"> </w:t>
      </w:r>
      <w:r w:rsidRPr="006762E4">
        <w:rPr>
          <w:rFonts w:ascii="Arial" w:hAnsi="Arial" w:cs="Arial"/>
          <w:sz w:val="20"/>
          <w:szCs w:val="20"/>
        </w:rPr>
        <w:t xml:space="preserve">interessados que, com base no § </w:t>
      </w:r>
      <w:r w:rsidR="008D5F20">
        <w:rPr>
          <w:rFonts w:ascii="Arial" w:hAnsi="Arial" w:cs="Arial"/>
          <w:sz w:val="20"/>
          <w:szCs w:val="20"/>
        </w:rPr>
        <w:t>1</w:t>
      </w:r>
      <w:r w:rsidRPr="006762E4">
        <w:rPr>
          <w:rFonts w:ascii="Arial" w:hAnsi="Arial" w:cs="Arial"/>
          <w:sz w:val="20"/>
          <w:szCs w:val="20"/>
        </w:rPr>
        <w:t xml:space="preserve">º, do art. </w:t>
      </w:r>
      <w:r w:rsidR="008D5F20">
        <w:rPr>
          <w:rFonts w:ascii="Arial" w:hAnsi="Arial" w:cs="Arial"/>
          <w:sz w:val="20"/>
          <w:szCs w:val="20"/>
        </w:rPr>
        <w:t>55</w:t>
      </w:r>
      <w:r w:rsidRPr="006762E4">
        <w:rPr>
          <w:rFonts w:ascii="Arial" w:hAnsi="Arial" w:cs="Arial"/>
          <w:sz w:val="20"/>
          <w:szCs w:val="20"/>
        </w:rPr>
        <w:t xml:space="preserve">, da Lei Federal </w:t>
      </w:r>
      <w:r w:rsidR="008D5F20">
        <w:rPr>
          <w:rFonts w:ascii="Arial" w:hAnsi="Arial" w:cs="Arial"/>
          <w:sz w:val="20"/>
          <w:szCs w:val="20"/>
        </w:rPr>
        <w:t>14.133/2021</w:t>
      </w:r>
      <w:r w:rsidRPr="006762E4">
        <w:rPr>
          <w:rFonts w:ascii="Arial" w:hAnsi="Arial" w:cs="Arial"/>
          <w:sz w:val="20"/>
          <w:szCs w:val="20"/>
        </w:rPr>
        <w:t>, procedeu-se as</w:t>
      </w:r>
      <w:r w:rsidRPr="006762E4">
        <w:rPr>
          <w:rFonts w:ascii="Arial" w:hAnsi="Arial" w:cs="Arial"/>
          <w:spacing w:val="1"/>
          <w:sz w:val="20"/>
          <w:szCs w:val="20"/>
        </w:rPr>
        <w:t xml:space="preserve"> </w:t>
      </w:r>
      <w:r w:rsidRPr="006762E4">
        <w:rPr>
          <w:rFonts w:ascii="Arial" w:hAnsi="Arial" w:cs="Arial"/>
          <w:sz w:val="20"/>
          <w:szCs w:val="20"/>
        </w:rPr>
        <w:t>seguintes</w:t>
      </w:r>
      <w:r w:rsidRPr="006762E4">
        <w:rPr>
          <w:rFonts w:ascii="Arial" w:hAnsi="Arial" w:cs="Arial"/>
          <w:spacing w:val="-3"/>
          <w:sz w:val="20"/>
          <w:szCs w:val="20"/>
        </w:rPr>
        <w:t xml:space="preserve"> </w:t>
      </w:r>
      <w:r w:rsidRPr="006762E4">
        <w:rPr>
          <w:rFonts w:ascii="Arial" w:hAnsi="Arial" w:cs="Arial"/>
          <w:sz w:val="20"/>
          <w:szCs w:val="20"/>
        </w:rPr>
        <w:t>alterações</w:t>
      </w:r>
      <w:r w:rsidRPr="006762E4">
        <w:rPr>
          <w:rFonts w:ascii="Arial" w:hAnsi="Arial" w:cs="Arial"/>
          <w:spacing w:val="-3"/>
          <w:sz w:val="20"/>
          <w:szCs w:val="20"/>
        </w:rPr>
        <w:t xml:space="preserve"> </w:t>
      </w:r>
      <w:r w:rsidRPr="006762E4">
        <w:rPr>
          <w:rFonts w:ascii="Arial" w:hAnsi="Arial" w:cs="Arial"/>
          <w:sz w:val="20"/>
          <w:szCs w:val="20"/>
        </w:rPr>
        <w:t>no</w:t>
      </w:r>
      <w:r w:rsidRPr="006762E4">
        <w:rPr>
          <w:rFonts w:ascii="Arial" w:hAnsi="Arial" w:cs="Arial"/>
          <w:spacing w:val="-2"/>
          <w:sz w:val="20"/>
          <w:szCs w:val="20"/>
        </w:rPr>
        <w:t xml:space="preserve"> </w:t>
      </w:r>
      <w:r w:rsidRPr="006762E4">
        <w:rPr>
          <w:rFonts w:ascii="Arial" w:hAnsi="Arial" w:cs="Arial"/>
          <w:sz w:val="20"/>
          <w:szCs w:val="20"/>
        </w:rPr>
        <w:t>edital.</w:t>
      </w:r>
    </w:p>
    <w:p w14:paraId="1EBBD239" w14:textId="77777777" w:rsidR="00EE4D02" w:rsidRPr="006762E4" w:rsidRDefault="00EE4D02">
      <w:pPr>
        <w:pStyle w:val="Corpodetexto"/>
        <w:spacing w:before="9"/>
        <w:rPr>
          <w:rFonts w:ascii="Arial" w:hAnsi="Arial" w:cs="Arial"/>
          <w:sz w:val="20"/>
          <w:szCs w:val="20"/>
        </w:rPr>
      </w:pPr>
    </w:p>
    <w:p w14:paraId="50307781" w14:textId="5399ED06" w:rsidR="00B60563" w:rsidRPr="006762E4" w:rsidRDefault="00C02F88" w:rsidP="003A612A">
      <w:pPr>
        <w:pStyle w:val="Ttulo1"/>
        <w:ind w:left="0" w:right="2710"/>
        <w:jc w:val="right"/>
        <w:rPr>
          <w:rFonts w:ascii="Arial" w:hAnsi="Arial" w:cs="Arial"/>
          <w:sz w:val="20"/>
          <w:szCs w:val="20"/>
        </w:rPr>
      </w:pPr>
      <w:r w:rsidRPr="006762E4">
        <w:rPr>
          <w:rFonts w:ascii="Arial" w:hAnsi="Arial" w:cs="Arial"/>
          <w:sz w:val="20"/>
          <w:szCs w:val="20"/>
        </w:rPr>
        <w:t>ALTERAÇÕES/ACRÉSCIMOS</w:t>
      </w:r>
      <w:r w:rsidR="00B60563">
        <w:rPr>
          <w:rFonts w:ascii="Arial" w:hAnsi="Arial" w:cs="Arial"/>
          <w:sz w:val="20"/>
          <w:szCs w:val="20"/>
        </w:rPr>
        <w:t xml:space="preserve"> </w:t>
      </w:r>
    </w:p>
    <w:p w14:paraId="11F74AF5" w14:textId="77777777" w:rsidR="00EE4D02" w:rsidRPr="006762E4" w:rsidRDefault="00EE4D02">
      <w:pPr>
        <w:pStyle w:val="Corpodetexto"/>
        <w:spacing w:before="3"/>
        <w:rPr>
          <w:rFonts w:ascii="Arial" w:hAnsi="Arial" w:cs="Arial"/>
          <w:b/>
          <w:sz w:val="20"/>
          <w:szCs w:val="20"/>
        </w:rPr>
      </w:pPr>
    </w:p>
    <w:p w14:paraId="794C71C2" w14:textId="77777777" w:rsidR="007D704B" w:rsidRPr="006762E4" w:rsidRDefault="007D704B" w:rsidP="007D704B">
      <w:pPr>
        <w:ind w:right="-801"/>
        <w:jc w:val="center"/>
        <w:rPr>
          <w:rFonts w:ascii="Arial" w:hAnsi="Arial" w:cs="Arial"/>
          <w:sz w:val="20"/>
          <w:szCs w:val="20"/>
        </w:rPr>
      </w:pPr>
      <w:r w:rsidRPr="006762E4">
        <w:rPr>
          <w:rFonts w:ascii="Arial" w:hAnsi="Arial" w:cs="Arial"/>
          <w:b/>
          <w:bCs/>
          <w:sz w:val="20"/>
          <w:szCs w:val="20"/>
        </w:rPr>
        <w:t>Data de Entrega da proposta e habilitação:</w:t>
      </w:r>
      <w:r w:rsidRPr="006762E4">
        <w:rPr>
          <w:rFonts w:ascii="Arial" w:hAnsi="Arial" w:cs="Arial"/>
          <w:bCs/>
          <w:sz w:val="20"/>
          <w:szCs w:val="20"/>
        </w:rPr>
        <w:t xml:space="preserve"> A partir da disponibilização do edital.</w:t>
      </w:r>
    </w:p>
    <w:p w14:paraId="04B50815" w14:textId="48BE03F2" w:rsidR="007D704B" w:rsidRPr="006762E4" w:rsidRDefault="007D704B" w:rsidP="007D704B">
      <w:pPr>
        <w:ind w:right="-801"/>
        <w:jc w:val="center"/>
        <w:rPr>
          <w:rFonts w:ascii="Arial" w:hAnsi="Arial" w:cs="Arial"/>
          <w:b/>
          <w:sz w:val="20"/>
          <w:szCs w:val="20"/>
        </w:rPr>
      </w:pPr>
      <w:r w:rsidRPr="006762E4">
        <w:rPr>
          <w:rFonts w:ascii="Arial" w:hAnsi="Arial" w:cs="Arial"/>
          <w:b/>
          <w:bCs/>
          <w:sz w:val="20"/>
          <w:szCs w:val="20"/>
        </w:rPr>
        <w:t>Data de Abertura para lances:</w:t>
      </w:r>
      <w:r w:rsidRPr="006762E4">
        <w:rPr>
          <w:rFonts w:ascii="Arial" w:hAnsi="Arial" w:cs="Arial"/>
          <w:bCs/>
          <w:sz w:val="20"/>
          <w:szCs w:val="20"/>
        </w:rPr>
        <w:t xml:space="preserve"> </w:t>
      </w:r>
      <w:r w:rsidR="00777BAA">
        <w:rPr>
          <w:rFonts w:ascii="Arial" w:hAnsi="Arial" w:cs="Arial"/>
          <w:bCs/>
          <w:sz w:val="20"/>
          <w:szCs w:val="20"/>
        </w:rPr>
        <w:t>20</w:t>
      </w:r>
      <w:r w:rsidR="003D7D66">
        <w:rPr>
          <w:rFonts w:ascii="Arial" w:hAnsi="Arial" w:cs="Arial"/>
          <w:b/>
          <w:sz w:val="20"/>
          <w:szCs w:val="20"/>
        </w:rPr>
        <w:t>/03</w:t>
      </w:r>
      <w:r w:rsidR="00466BCA">
        <w:rPr>
          <w:rFonts w:ascii="Arial" w:hAnsi="Arial" w:cs="Arial"/>
          <w:b/>
          <w:sz w:val="20"/>
          <w:szCs w:val="20"/>
        </w:rPr>
        <w:t>/2025</w:t>
      </w:r>
      <w:r w:rsidRPr="006762E4">
        <w:rPr>
          <w:rFonts w:ascii="Arial" w:hAnsi="Arial" w:cs="Arial"/>
          <w:b/>
          <w:sz w:val="20"/>
          <w:szCs w:val="20"/>
        </w:rPr>
        <w:t>.</w:t>
      </w:r>
    </w:p>
    <w:p w14:paraId="3003B09F" w14:textId="5849B9F8" w:rsidR="007D704B" w:rsidRDefault="007D704B" w:rsidP="007D704B">
      <w:pPr>
        <w:ind w:right="-801"/>
        <w:jc w:val="center"/>
        <w:rPr>
          <w:rFonts w:ascii="Arial" w:hAnsi="Arial" w:cs="Arial"/>
          <w:b/>
          <w:sz w:val="20"/>
          <w:szCs w:val="20"/>
        </w:rPr>
      </w:pPr>
      <w:r w:rsidRPr="006762E4">
        <w:rPr>
          <w:rFonts w:ascii="Arial" w:hAnsi="Arial" w:cs="Arial"/>
          <w:b/>
          <w:sz w:val="20"/>
          <w:szCs w:val="20"/>
        </w:rPr>
        <w:t xml:space="preserve">Horário: </w:t>
      </w:r>
      <w:r w:rsidR="00833F33">
        <w:rPr>
          <w:rFonts w:ascii="Arial" w:hAnsi="Arial" w:cs="Arial"/>
          <w:b/>
          <w:sz w:val="20"/>
          <w:szCs w:val="20"/>
        </w:rPr>
        <w:t>10:00</w:t>
      </w:r>
      <w:r w:rsidRPr="006762E4">
        <w:rPr>
          <w:rFonts w:ascii="Arial" w:hAnsi="Arial" w:cs="Arial"/>
          <w:b/>
          <w:sz w:val="20"/>
          <w:szCs w:val="20"/>
        </w:rPr>
        <w:t xml:space="preserve"> horas.</w:t>
      </w:r>
    </w:p>
    <w:p w14:paraId="1FD9AFD9" w14:textId="77777777" w:rsidR="00655E53" w:rsidRPr="006762E4" w:rsidRDefault="00655E53" w:rsidP="007D704B">
      <w:pPr>
        <w:ind w:right="-801"/>
        <w:jc w:val="center"/>
        <w:rPr>
          <w:rFonts w:ascii="Arial" w:hAnsi="Arial" w:cs="Arial"/>
          <w:b/>
          <w:sz w:val="20"/>
          <w:szCs w:val="20"/>
        </w:rPr>
      </w:pPr>
    </w:p>
    <w:p w14:paraId="189B96EF" w14:textId="4C6F920E" w:rsidR="007D704B" w:rsidRPr="006762E4" w:rsidRDefault="00227C1C" w:rsidP="007D704B">
      <w:pPr>
        <w:jc w:val="center"/>
        <w:rPr>
          <w:rFonts w:ascii="Arial" w:hAnsi="Arial" w:cs="Arial"/>
          <w:sz w:val="20"/>
          <w:szCs w:val="20"/>
        </w:rPr>
      </w:pPr>
      <w:r w:rsidRPr="006762E4">
        <w:rPr>
          <w:rFonts w:ascii="Arial" w:hAnsi="Arial" w:cs="Arial"/>
          <w:b/>
          <w:bCs/>
          <w:sz w:val="20"/>
          <w:szCs w:val="20"/>
        </w:rPr>
        <w:t xml:space="preserve">     </w:t>
      </w:r>
      <w:r w:rsidR="007D704B" w:rsidRPr="006762E4">
        <w:rPr>
          <w:rFonts w:ascii="Arial" w:hAnsi="Arial" w:cs="Arial"/>
          <w:b/>
          <w:bCs/>
          <w:sz w:val="20"/>
          <w:szCs w:val="20"/>
        </w:rPr>
        <w:t>Local:</w:t>
      </w:r>
      <w:r w:rsidR="007D704B" w:rsidRPr="006762E4">
        <w:rPr>
          <w:rFonts w:ascii="Arial" w:hAnsi="Arial" w:cs="Arial"/>
          <w:bCs/>
          <w:sz w:val="20"/>
          <w:szCs w:val="20"/>
        </w:rPr>
        <w:t xml:space="preserve"> </w:t>
      </w:r>
      <w:hyperlink r:id="rId7" w:history="1">
        <w:r w:rsidR="00125E2C" w:rsidRPr="006762E4">
          <w:rPr>
            <w:rStyle w:val="Hyperlink"/>
            <w:rFonts w:ascii="Arial" w:hAnsi="Arial" w:cs="Arial"/>
            <w:sz w:val="20"/>
            <w:szCs w:val="20"/>
          </w:rPr>
          <w:t>http://www.compras.gov.br/</w:t>
        </w:r>
      </w:hyperlink>
      <w:r w:rsidRPr="006762E4">
        <w:rPr>
          <w:rFonts w:ascii="Arial" w:hAnsi="Arial" w:cs="Arial"/>
          <w:sz w:val="20"/>
          <w:szCs w:val="20"/>
        </w:rPr>
        <w:t xml:space="preserve"> </w:t>
      </w:r>
    </w:p>
    <w:p w14:paraId="3D297D92" w14:textId="23F40902" w:rsidR="00EE4D02" w:rsidRPr="006762E4" w:rsidRDefault="007D704B" w:rsidP="007D704B">
      <w:pPr>
        <w:pStyle w:val="Corpodetexto"/>
        <w:spacing w:before="4"/>
        <w:jc w:val="center"/>
        <w:rPr>
          <w:rFonts w:ascii="Arial" w:hAnsi="Arial" w:cs="Arial"/>
          <w:sz w:val="20"/>
          <w:szCs w:val="20"/>
        </w:rPr>
      </w:pPr>
      <w:r w:rsidRPr="006762E4">
        <w:rPr>
          <w:rFonts w:ascii="Arial" w:hAnsi="Arial" w:cs="Arial"/>
          <w:b/>
          <w:bCs/>
          <w:sz w:val="20"/>
          <w:szCs w:val="20"/>
        </w:rPr>
        <w:t xml:space="preserve">Informações Gerais: </w:t>
      </w:r>
      <w:r w:rsidRPr="006762E4">
        <w:rPr>
          <w:rFonts w:ascii="Arial" w:hAnsi="Arial" w:cs="Arial"/>
          <w:b/>
          <w:sz w:val="20"/>
          <w:szCs w:val="20"/>
        </w:rPr>
        <w:t xml:space="preserve">Setor de Pregão: </w:t>
      </w:r>
      <w:r w:rsidRPr="006762E4">
        <w:rPr>
          <w:rFonts w:ascii="Arial" w:hAnsi="Arial" w:cs="Arial"/>
          <w:sz w:val="20"/>
          <w:szCs w:val="20"/>
        </w:rPr>
        <w:t xml:space="preserve">Praça Professor Botelho Reis, nº 28, Centro, Edifício Athenas, Leopoldina/MG, CEP: 36.704-104. E-mail: </w:t>
      </w:r>
      <w:r>
        <w:fldChar w:fldCharType="begin"/>
      </w:r>
      <w:r>
        <w:instrText>HYPERLINK "mailto:licitacoes@vicosa.mg.gov.br"</w:instrText>
      </w:r>
      <w:r>
        <w:fldChar w:fldCharType="separate"/>
      </w:r>
      <w:r w:rsidRPr="006762E4">
        <w:rPr>
          <w:rStyle w:val="Hyperlink"/>
          <w:rFonts w:ascii="Arial" w:hAnsi="Arial" w:cs="Arial"/>
          <w:sz w:val="20"/>
          <w:szCs w:val="20"/>
        </w:rPr>
        <w:t>pregaopml@leopoldina.mg.gov.br</w:t>
      </w:r>
      <w:r>
        <w:fldChar w:fldCharType="end"/>
      </w:r>
    </w:p>
    <w:p w14:paraId="499ECA22" w14:textId="77777777" w:rsidR="007D704B" w:rsidRPr="006762E4" w:rsidRDefault="007D704B" w:rsidP="007D704B">
      <w:pPr>
        <w:pStyle w:val="Corpodetexto"/>
        <w:spacing w:before="4"/>
        <w:rPr>
          <w:rFonts w:ascii="Arial" w:hAnsi="Arial" w:cs="Arial"/>
          <w:b/>
          <w:sz w:val="20"/>
          <w:szCs w:val="20"/>
        </w:rPr>
      </w:pPr>
    </w:p>
    <w:p w14:paraId="1AAA367B" w14:textId="6E4C1C33" w:rsidR="00655E53" w:rsidRDefault="00C02F88" w:rsidP="003C6BC5">
      <w:pPr>
        <w:widowControl/>
        <w:suppressAutoHyphens/>
        <w:autoSpaceDE/>
        <w:autoSpaceDN/>
        <w:snapToGrid w:val="0"/>
        <w:ind w:left="567" w:right="-1"/>
        <w:jc w:val="both"/>
        <w:outlineLvl w:val="0"/>
        <w:rPr>
          <w:rFonts w:ascii="Garamond" w:hAnsi="Garamond" w:cs="Arial"/>
          <w:sz w:val="24"/>
          <w:szCs w:val="24"/>
          <w:lang w:val="pt-BR" w:eastAsia="zh-CN"/>
        </w:rPr>
      </w:pPr>
      <w:r w:rsidRPr="006762E4">
        <w:rPr>
          <w:rFonts w:ascii="Arial" w:hAnsi="Arial" w:cs="Arial"/>
          <w:b/>
          <w:w w:val="95"/>
          <w:sz w:val="20"/>
          <w:szCs w:val="20"/>
        </w:rPr>
        <w:t xml:space="preserve">OBJETO: </w:t>
      </w:r>
      <w:r w:rsidR="003C6BC5" w:rsidRPr="003C6BC5">
        <w:rPr>
          <w:rFonts w:ascii="Garamond" w:hAnsi="Garamond" w:cs="Arial"/>
          <w:bCs/>
          <w:sz w:val="24"/>
          <w:szCs w:val="24"/>
          <w:lang w:val="x-none" w:eastAsia="zh-CN"/>
        </w:rPr>
        <w:t xml:space="preserve">O objeto do presente instrumento é a </w:t>
      </w:r>
      <w:r w:rsidR="003C6BC5" w:rsidRPr="003C6BC5">
        <w:rPr>
          <w:rFonts w:ascii="Garamond" w:hAnsi="Garamond" w:cs="Arial"/>
          <w:sz w:val="24"/>
          <w:szCs w:val="24"/>
          <w:lang w:val="pt-BR" w:eastAsia="zh-CN"/>
        </w:rPr>
        <w:t xml:space="preserve">contratação de instituição bancária ou Cooperativa de Crédito, visando à prestação de serviços de recolhimento de tributos e demais receitas públicas municipais, integradas ao Sistema de Pagamentos Instantâneos – PIX através do DAR (Documento de Arrecadação) em padrão FEBRABAN, com vinculação às guias de arrecadação QR </w:t>
      </w:r>
      <w:proofErr w:type="spellStart"/>
      <w:r w:rsidR="003C6BC5" w:rsidRPr="003C6BC5">
        <w:rPr>
          <w:rFonts w:ascii="Garamond" w:hAnsi="Garamond" w:cs="Arial"/>
          <w:sz w:val="24"/>
          <w:szCs w:val="24"/>
          <w:lang w:val="pt-BR" w:eastAsia="zh-CN"/>
        </w:rPr>
        <w:t>Code</w:t>
      </w:r>
      <w:proofErr w:type="spellEnd"/>
      <w:r w:rsidR="003C6BC5" w:rsidRPr="003C6BC5">
        <w:rPr>
          <w:rFonts w:ascii="Garamond" w:hAnsi="Garamond" w:cs="Arial"/>
          <w:sz w:val="24"/>
          <w:szCs w:val="24"/>
          <w:lang w:val="pt-BR" w:eastAsia="zh-CN"/>
        </w:rPr>
        <w:t>, para atender as necessidades da Secretaria de Fazenda do Município, pelo período de 12 (doze) meses</w:t>
      </w:r>
      <w:r w:rsidR="003C6BC5">
        <w:rPr>
          <w:rFonts w:ascii="Garamond" w:hAnsi="Garamond" w:cs="Arial"/>
          <w:sz w:val="24"/>
          <w:szCs w:val="24"/>
          <w:lang w:val="pt-BR" w:eastAsia="zh-CN"/>
        </w:rPr>
        <w:t>.</w:t>
      </w:r>
    </w:p>
    <w:p w14:paraId="2E38213C" w14:textId="77777777" w:rsidR="003C6BC5" w:rsidRDefault="003C6BC5" w:rsidP="003C6BC5">
      <w:pPr>
        <w:widowControl/>
        <w:suppressAutoHyphens/>
        <w:autoSpaceDE/>
        <w:autoSpaceDN/>
        <w:snapToGrid w:val="0"/>
        <w:ind w:left="567" w:right="-1"/>
        <w:jc w:val="both"/>
        <w:outlineLvl w:val="0"/>
        <w:rPr>
          <w:rFonts w:ascii="Arial" w:hAnsi="Arial" w:cs="Arial"/>
          <w:sz w:val="20"/>
          <w:szCs w:val="20"/>
        </w:rPr>
      </w:pPr>
    </w:p>
    <w:p w14:paraId="7C4C1B63" w14:textId="4AC41824" w:rsidR="00655E53" w:rsidRDefault="00E11F8E" w:rsidP="00125E2C">
      <w:pPr>
        <w:pStyle w:val="Corpodetexto"/>
        <w:spacing w:line="235" w:lineRule="auto"/>
        <w:ind w:left="640" w:right="119"/>
        <w:jc w:val="both"/>
        <w:rPr>
          <w:rFonts w:ascii="Arial" w:hAnsi="Arial" w:cs="Arial"/>
          <w:b/>
          <w:bCs/>
          <w:sz w:val="20"/>
          <w:szCs w:val="20"/>
        </w:rPr>
      </w:pPr>
      <w:r>
        <w:rPr>
          <w:rFonts w:ascii="Arial" w:hAnsi="Arial" w:cs="Arial"/>
          <w:b/>
          <w:bCs/>
          <w:sz w:val="20"/>
          <w:szCs w:val="20"/>
        </w:rPr>
        <w:t>Alteração</w:t>
      </w:r>
      <w:r w:rsidR="00E23DB5">
        <w:rPr>
          <w:rFonts w:ascii="Arial" w:hAnsi="Arial" w:cs="Arial"/>
          <w:b/>
          <w:bCs/>
          <w:sz w:val="20"/>
          <w:szCs w:val="20"/>
        </w:rPr>
        <w:t xml:space="preserve"> </w:t>
      </w:r>
      <w:r w:rsidR="00152504">
        <w:rPr>
          <w:rFonts w:ascii="Arial" w:hAnsi="Arial" w:cs="Arial"/>
          <w:b/>
          <w:bCs/>
          <w:sz w:val="20"/>
          <w:szCs w:val="20"/>
        </w:rPr>
        <w:t xml:space="preserve">de </w:t>
      </w:r>
      <w:r w:rsidR="00FD358F">
        <w:rPr>
          <w:rFonts w:ascii="Arial" w:hAnsi="Arial" w:cs="Arial"/>
          <w:b/>
          <w:bCs/>
          <w:sz w:val="20"/>
          <w:szCs w:val="20"/>
        </w:rPr>
        <w:t>itens no Termo de Referência</w:t>
      </w:r>
      <w:r w:rsidR="00FA22FD">
        <w:rPr>
          <w:rFonts w:ascii="Arial" w:hAnsi="Arial" w:cs="Arial"/>
          <w:b/>
          <w:bCs/>
          <w:sz w:val="20"/>
          <w:szCs w:val="20"/>
        </w:rPr>
        <w:t xml:space="preserve"> e do edital</w:t>
      </w:r>
    </w:p>
    <w:p w14:paraId="34647FF6" w14:textId="6B70C004" w:rsidR="00404018" w:rsidRDefault="00404018" w:rsidP="00125E2C">
      <w:pPr>
        <w:pStyle w:val="Corpodetexto"/>
        <w:spacing w:line="235" w:lineRule="auto"/>
        <w:ind w:left="640" w:right="119"/>
        <w:jc w:val="both"/>
        <w:rPr>
          <w:rFonts w:ascii="Arial" w:hAnsi="Arial" w:cs="Arial"/>
          <w:b/>
          <w:bCs/>
          <w:sz w:val="20"/>
          <w:szCs w:val="20"/>
        </w:rPr>
      </w:pPr>
      <w:r>
        <w:rPr>
          <w:rFonts w:ascii="Arial" w:hAnsi="Arial" w:cs="Arial"/>
          <w:b/>
          <w:bCs/>
          <w:sz w:val="20"/>
          <w:szCs w:val="20"/>
        </w:rPr>
        <w:t>Onde se Lê:</w:t>
      </w:r>
    </w:p>
    <w:p w14:paraId="2C46C54C" w14:textId="77777777" w:rsidR="00152504" w:rsidRDefault="00152504" w:rsidP="00125E2C">
      <w:pPr>
        <w:pStyle w:val="Corpodetexto"/>
        <w:spacing w:line="235" w:lineRule="auto"/>
        <w:ind w:left="640" w:right="119"/>
        <w:jc w:val="both"/>
        <w:rPr>
          <w:rFonts w:ascii="Arial" w:hAnsi="Arial" w:cs="Arial"/>
          <w:b/>
          <w:bCs/>
          <w:sz w:val="20"/>
          <w:szCs w:val="20"/>
        </w:rPr>
      </w:pPr>
    </w:p>
    <w:p w14:paraId="61A243FA" w14:textId="6338FAFA" w:rsidR="00152504" w:rsidRDefault="00152504" w:rsidP="00FD358F">
      <w:pPr>
        <w:spacing w:line="360" w:lineRule="auto"/>
        <w:jc w:val="both"/>
        <w:rPr>
          <w:rFonts w:ascii="Calibri" w:hAnsi="Calibri" w:cs="Garamond"/>
          <w:color w:val="000000"/>
          <w:lang w:val="pt-BR" w:eastAsia="zh-CN"/>
        </w:rPr>
      </w:pPr>
      <w:r>
        <w:rPr>
          <w:rFonts w:ascii="Garamond" w:hAnsi="Garamond" w:cs="Arial"/>
          <w:b/>
          <w:bCs/>
        </w:rPr>
        <w:t xml:space="preserve">            </w:t>
      </w:r>
      <w:r w:rsidR="00FD358F" w:rsidRPr="00FD358F">
        <w:rPr>
          <w:rFonts w:ascii="Calibri" w:hAnsi="Calibri" w:cs="Garamond"/>
          <w:color w:val="000000"/>
          <w:lang w:val="pt-BR" w:eastAsia="zh-CN"/>
        </w:rPr>
        <w:t xml:space="preserve">4.2 - Deverão ser consultadas a Empresa de Processamento de Dados a criação do layout referente ao QR </w:t>
      </w:r>
      <w:proofErr w:type="spellStart"/>
      <w:r w:rsidR="00FD358F" w:rsidRPr="00FD358F">
        <w:rPr>
          <w:rFonts w:ascii="Calibri" w:hAnsi="Calibri" w:cs="Garamond"/>
          <w:color w:val="000000"/>
          <w:lang w:val="pt-BR" w:eastAsia="zh-CN"/>
        </w:rPr>
        <w:t>Code</w:t>
      </w:r>
      <w:proofErr w:type="spellEnd"/>
      <w:r w:rsidR="00FD358F" w:rsidRPr="00FD358F">
        <w:rPr>
          <w:rFonts w:ascii="Calibri" w:hAnsi="Calibri" w:cs="Garamond"/>
          <w:color w:val="000000"/>
          <w:lang w:val="pt-BR" w:eastAsia="zh-CN"/>
        </w:rPr>
        <w:t xml:space="preserve"> para que o sistema utilizado pelo Município consiga receber as informações da arrecadação por esse meio de pagamento, fazer as baixas do crédito tributário, alinhar o que for necessário para evitar prejuízo ao erário e para que as informações sejam precisas. Atualmente o modelo do arquivo utilizado para a arrecadação é o CNAB 750</w:t>
      </w:r>
      <w:r w:rsidR="00FD358F">
        <w:rPr>
          <w:rFonts w:ascii="Calibri" w:hAnsi="Calibri" w:cs="Garamond"/>
          <w:color w:val="000000"/>
          <w:lang w:val="pt-BR" w:eastAsia="zh-CN"/>
        </w:rPr>
        <w:t>.</w:t>
      </w:r>
    </w:p>
    <w:p w14:paraId="30D7A944" w14:textId="77777777" w:rsidR="002311F7" w:rsidRDefault="002311F7" w:rsidP="00FD358F">
      <w:pPr>
        <w:spacing w:line="360" w:lineRule="auto"/>
        <w:jc w:val="both"/>
        <w:rPr>
          <w:rFonts w:ascii="Calibri" w:hAnsi="Calibri" w:cs="Garamond"/>
          <w:color w:val="000000"/>
          <w:lang w:val="pt-BR" w:eastAsia="zh-CN"/>
        </w:rPr>
      </w:pPr>
    </w:p>
    <w:p w14:paraId="31C06410" w14:textId="77777777" w:rsidR="002311F7" w:rsidRPr="002311F7" w:rsidRDefault="002311F7" w:rsidP="002311F7">
      <w:pPr>
        <w:spacing w:line="360" w:lineRule="auto"/>
        <w:jc w:val="both"/>
        <w:rPr>
          <w:rFonts w:ascii="Garamond" w:hAnsi="Garamond" w:cs="Arial"/>
          <w:lang w:val="pt-BR"/>
        </w:rPr>
      </w:pPr>
      <w:r w:rsidRPr="002311F7">
        <w:rPr>
          <w:rFonts w:ascii="Garamond" w:hAnsi="Garamond" w:cs="Arial"/>
          <w:lang w:val="pt-BR"/>
        </w:rPr>
        <w:t xml:space="preserve">5.4 - Caberá à instituição Financeira disponibilizar a solução sistêmica, bem como suporte de integração para permitir a geração do QR </w:t>
      </w:r>
      <w:proofErr w:type="spellStart"/>
      <w:r w:rsidRPr="002311F7">
        <w:rPr>
          <w:rFonts w:ascii="Garamond" w:hAnsi="Garamond" w:cs="Arial"/>
          <w:lang w:val="pt-BR"/>
        </w:rPr>
        <w:t>Code</w:t>
      </w:r>
      <w:proofErr w:type="spellEnd"/>
      <w:r w:rsidRPr="002311F7">
        <w:rPr>
          <w:rFonts w:ascii="Garamond" w:hAnsi="Garamond" w:cs="Arial"/>
          <w:lang w:val="pt-BR"/>
        </w:rPr>
        <w:t xml:space="preserve"> Estático para PIX nos documentos de arrecadação tributária e outras receitas municipais. O retorno das informações será através do arquivo CNAB </w:t>
      </w:r>
      <w:proofErr w:type="gramStart"/>
      <w:r w:rsidRPr="002311F7">
        <w:rPr>
          <w:rFonts w:ascii="Garamond" w:hAnsi="Garamond" w:cs="Arial"/>
          <w:lang w:val="pt-BR"/>
        </w:rPr>
        <w:t>750 padrão</w:t>
      </w:r>
      <w:proofErr w:type="gramEnd"/>
      <w:r w:rsidRPr="002311F7">
        <w:rPr>
          <w:rFonts w:ascii="Garamond" w:hAnsi="Garamond" w:cs="Arial"/>
          <w:lang w:val="pt-BR"/>
        </w:rPr>
        <w:t xml:space="preserve"> FEBRABAN última versão, através de troca de arquivos para controle de recebimentos de faturas pagas através do QR </w:t>
      </w:r>
      <w:proofErr w:type="spellStart"/>
      <w:r w:rsidRPr="002311F7">
        <w:rPr>
          <w:rFonts w:ascii="Garamond" w:hAnsi="Garamond" w:cs="Arial"/>
          <w:lang w:val="pt-BR"/>
        </w:rPr>
        <w:t>Code</w:t>
      </w:r>
      <w:proofErr w:type="spellEnd"/>
      <w:r w:rsidRPr="002311F7">
        <w:rPr>
          <w:rFonts w:ascii="Garamond" w:hAnsi="Garamond" w:cs="Arial"/>
          <w:lang w:val="pt-BR"/>
        </w:rPr>
        <w:t xml:space="preserve"> Estático para PIX.</w:t>
      </w:r>
    </w:p>
    <w:p w14:paraId="02C21F74" w14:textId="77777777" w:rsidR="002311F7" w:rsidRDefault="002311F7" w:rsidP="00FD358F">
      <w:pPr>
        <w:spacing w:line="360" w:lineRule="auto"/>
        <w:jc w:val="both"/>
        <w:rPr>
          <w:rFonts w:ascii="Garamond" w:hAnsi="Garamond" w:cs="Arial"/>
          <w:b/>
          <w:bCs/>
        </w:rPr>
      </w:pPr>
    </w:p>
    <w:p w14:paraId="6B8345E0" w14:textId="77777777" w:rsidR="00FC5693" w:rsidRDefault="00FC5693" w:rsidP="00FC5693">
      <w:pPr>
        <w:spacing w:line="360" w:lineRule="auto"/>
        <w:jc w:val="both"/>
        <w:rPr>
          <w:rFonts w:ascii="Garamond" w:hAnsi="Garamond" w:cs="Arial"/>
        </w:rPr>
      </w:pPr>
      <w:r w:rsidRPr="00FC5693">
        <w:rPr>
          <w:rFonts w:ascii="Garamond" w:hAnsi="Garamond" w:cs="Arial"/>
        </w:rPr>
        <w:t>8.1. O pagamento decorrente da concretização do objeto licitado será efetuado pela</w:t>
      </w:r>
      <w:r w:rsidRPr="00FC5693">
        <w:rPr>
          <w:rFonts w:ascii="Garamond" w:hAnsi="Garamond" w:cs="Arial"/>
          <w:lang w:val="pt-BR"/>
        </w:rPr>
        <w:br/>
      </w:r>
      <w:r w:rsidRPr="00FC5693">
        <w:rPr>
          <w:rFonts w:ascii="Garamond" w:hAnsi="Garamond" w:cs="Arial"/>
        </w:rPr>
        <w:t xml:space="preserve">Tesouraria, em parcela única, conforme nota fiscal/fatura, em até 30 (trinta) dias úteis após o recebimento definitivo; </w:t>
      </w:r>
    </w:p>
    <w:p w14:paraId="78BEB13E" w14:textId="77777777" w:rsidR="004F26A0" w:rsidRDefault="004F26A0" w:rsidP="00FC5693">
      <w:pPr>
        <w:spacing w:line="360" w:lineRule="auto"/>
        <w:jc w:val="both"/>
        <w:rPr>
          <w:rFonts w:ascii="Garamond" w:hAnsi="Garamond" w:cs="Arial"/>
        </w:rPr>
      </w:pPr>
    </w:p>
    <w:p w14:paraId="64D21BC2" w14:textId="77777777" w:rsidR="004F26A0" w:rsidRDefault="004F26A0" w:rsidP="00FC5693">
      <w:pPr>
        <w:spacing w:line="360" w:lineRule="auto"/>
        <w:jc w:val="both"/>
        <w:rPr>
          <w:rFonts w:ascii="Garamond" w:hAnsi="Garamond" w:cs="Arial"/>
          <w:b/>
          <w:bCs/>
        </w:rPr>
      </w:pPr>
    </w:p>
    <w:p w14:paraId="207B0A7E" w14:textId="77777777" w:rsidR="004F26A0" w:rsidRDefault="004F26A0" w:rsidP="00FC5693">
      <w:pPr>
        <w:spacing w:line="360" w:lineRule="auto"/>
        <w:jc w:val="both"/>
        <w:rPr>
          <w:rFonts w:ascii="Garamond" w:hAnsi="Garamond" w:cs="Arial"/>
          <w:b/>
          <w:bCs/>
        </w:rPr>
      </w:pPr>
    </w:p>
    <w:p w14:paraId="76CC3454" w14:textId="77777777" w:rsidR="004F26A0" w:rsidRDefault="004F26A0" w:rsidP="00FC5693">
      <w:pPr>
        <w:spacing w:line="360" w:lineRule="auto"/>
        <w:jc w:val="both"/>
        <w:rPr>
          <w:rFonts w:ascii="Garamond" w:hAnsi="Garamond" w:cs="Arial"/>
          <w:b/>
          <w:bCs/>
        </w:rPr>
      </w:pPr>
    </w:p>
    <w:p w14:paraId="631CF4EC" w14:textId="2B4E52D3" w:rsidR="004F26A0" w:rsidRDefault="004F26A0" w:rsidP="00FC5693">
      <w:pPr>
        <w:spacing w:line="360" w:lineRule="auto"/>
        <w:jc w:val="both"/>
        <w:rPr>
          <w:rFonts w:ascii="Garamond" w:hAnsi="Garamond" w:cs="Arial"/>
          <w:b/>
          <w:bCs/>
        </w:rPr>
      </w:pPr>
      <w:r w:rsidRPr="004F26A0">
        <w:rPr>
          <w:rFonts w:ascii="Garamond" w:hAnsi="Garamond" w:cs="Arial"/>
          <w:b/>
          <w:bCs/>
        </w:rPr>
        <w:lastRenderedPageBreak/>
        <w:t>Item 17.1 do Edital</w:t>
      </w:r>
      <w:r>
        <w:rPr>
          <w:rFonts w:ascii="Garamond" w:hAnsi="Garamond" w:cs="Arial"/>
          <w:b/>
          <w:bCs/>
        </w:rPr>
        <w:t>. Onde se lê:</w:t>
      </w:r>
    </w:p>
    <w:p w14:paraId="0EE1500F" w14:textId="77777777" w:rsidR="004F26A0" w:rsidRPr="004F26A0" w:rsidRDefault="004F26A0" w:rsidP="004F26A0">
      <w:pPr>
        <w:widowControl/>
        <w:suppressAutoHyphens/>
        <w:autoSpaceDE/>
        <w:autoSpaceDN/>
        <w:ind w:right="-5"/>
        <w:jc w:val="both"/>
        <w:rPr>
          <w:rFonts w:ascii="Garamond" w:hAnsi="Garamond"/>
          <w:sz w:val="24"/>
          <w:szCs w:val="24"/>
          <w:lang w:val="pt-BR" w:eastAsia="zh-CN"/>
        </w:rPr>
      </w:pPr>
      <w:r w:rsidRPr="004F26A0">
        <w:rPr>
          <w:rFonts w:ascii="Garamond" w:hAnsi="Garamond"/>
          <w:sz w:val="24"/>
          <w:szCs w:val="24"/>
          <w:lang w:val="pt-BR" w:eastAsia="zh-CN"/>
        </w:rPr>
        <w:t>17.1. O pagamento será efetuado num prazo não superior a 30 (trinta) dias contados a partir da data final após a entrega, mediante a apresentação da Nota Fiscal/Fatura, entrega dos documentos na Contabilidade/Tesouraria e o visto da Secretaria requisitante, comprovando os serviços e d</w:t>
      </w:r>
      <w:r w:rsidRPr="004F26A0">
        <w:rPr>
          <w:rFonts w:ascii="Garamond" w:hAnsi="Garamond"/>
          <w:color w:val="1D2228"/>
          <w:sz w:val="24"/>
          <w:szCs w:val="24"/>
          <w:shd w:val="clear" w:color="auto" w:fill="FFFFFF"/>
          <w:lang w:val="pt-BR" w:eastAsia="zh-CN"/>
        </w:rPr>
        <w:t xml:space="preserve">everão observar as disposições dos </w:t>
      </w:r>
      <w:proofErr w:type="spellStart"/>
      <w:r w:rsidRPr="004F26A0">
        <w:rPr>
          <w:rFonts w:ascii="Garamond" w:hAnsi="Garamond"/>
          <w:color w:val="1D2228"/>
          <w:sz w:val="24"/>
          <w:szCs w:val="24"/>
          <w:shd w:val="clear" w:color="auto" w:fill="FFFFFF"/>
          <w:lang w:val="pt-BR" w:eastAsia="zh-CN"/>
        </w:rPr>
        <w:t>arts</w:t>
      </w:r>
      <w:proofErr w:type="spellEnd"/>
      <w:r w:rsidRPr="004F26A0">
        <w:rPr>
          <w:rFonts w:ascii="Garamond" w:hAnsi="Garamond"/>
          <w:color w:val="1D2228"/>
          <w:sz w:val="24"/>
          <w:szCs w:val="24"/>
          <w:shd w:val="clear" w:color="auto" w:fill="FFFFFF"/>
          <w:lang w:val="pt-BR" w:eastAsia="zh-CN"/>
        </w:rPr>
        <w:t>. 215 e seguintes do Decreto Municipal nº 5.188/23.</w:t>
      </w:r>
    </w:p>
    <w:p w14:paraId="74C9016C" w14:textId="77777777" w:rsidR="004F26A0" w:rsidRPr="004F26A0" w:rsidRDefault="004F26A0" w:rsidP="004F26A0">
      <w:pPr>
        <w:widowControl/>
        <w:suppressAutoHyphens/>
        <w:autoSpaceDE/>
        <w:autoSpaceDN/>
        <w:ind w:right="-801"/>
        <w:jc w:val="both"/>
        <w:rPr>
          <w:rFonts w:ascii="Garamond" w:hAnsi="Garamond"/>
          <w:sz w:val="24"/>
          <w:szCs w:val="24"/>
          <w:lang w:val="pt-BR" w:eastAsia="zh-CN"/>
        </w:rPr>
      </w:pPr>
    </w:p>
    <w:p w14:paraId="097A8946" w14:textId="021102BA" w:rsidR="00152504" w:rsidRDefault="00152504" w:rsidP="00125E2C">
      <w:pPr>
        <w:pStyle w:val="Corpodetexto"/>
        <w:spacing w:line="235" w:lineRule="auto"/>
        <w:ind w:left="640" w:right="119"/>
        <w:jc w:val="both"/>
        <w:rPr>
          <w:rFonts w:ascii="Arial" w:hAnsi="Arial" w:cs="Arial"/>
          <w:b/>
          <w:bCs/>
          <w:sz w:val="20"/>
          <w:szCs w:val="20"/>
        </w:rPr>
      </w:pPr>
    </w:p>
    <w:p w14:paraId="4560942C" w14:textId="77777777" w:rsidR="009824C9" w:rsidRDefault="009824C9" w:rsidP="009824C9">
      <w:pPr>
        <w:pStyle w:val="PargrafodaLista"/>
        <w:rPr>
          <w:lang w:val="pt-BR"/>
        </w:rPr>
      </w:pPr>
    </w:p>
    <w:p w14:paraId="2B1D5A5F" w14:textId="3372B5D0" w:rsidR="00404018" w:rsidRDefault="00152504" w:rsidP="00152504">
      <w:pPr>
        <w:pStyle w:val="Corpodetexto"/>
        <w:spacing w:line="235" w:lineRule="auto"/>
        <w:ind w:right="119"/>
        <w:rPr>
          <w:rFonts w:ascii="Arial" w:hAnsi="Arial" w:cs="Arial"/>
          <w:b/>
          <w:bCs/>
          <w:sz w:val="20"/>
          <w:szCs w:val="20"/>
        </w:rPr>
      </w:pPr>
      <w:r>
        <w:rPr>
          <w:lang w:val="pt-BR"/>
        </w:rPr>
        <w:t xml:space="preserve">            </w:t>
      </w:r>
      <w:r w:rsidR="00404018" w:rsidRPr="009824C9">
        <w:rPr>
          <w:rFonts w:ascii="Arial" w:hAnsi="Arial" w:cs="Arial"/>
          <w:b/>
          <w:bCs/>
          <w:sz w:val="20"/>
          <w:szCs w:val="20"/>
        </w:rPr>
        <w:t>Lê-se:</w:t>
      </w:r>
    </w:p>
    <w:p w14:paraId="6C31BEC3" w14:textId="541EE8EB" w:rsidR="00A03A84" w:rsidRDefault="007572DE" w:rsidP="007572DE">
      <w:pPr>
        <w:pStyle w:val="Ttulo1"/>
        <w:ind w:left="0" w:right="2618"/>
        <w:jc w:val="both"/>
        <w:rPr>
          <w:b w:val="0"/>
          <w:bCs w:val="0"/>
          <w:lang w:val="pt-BR"/>
        </w:rPr>
      </w:pPr>
      <w:r>
        <w:rPr>
          <w:b w:val="0"/>
          <w:bCs w:val="0"/>
          <w:lang w:val="pt-BR"/>
        </w:rPr>
        <w:t xml:space="preserve">           </w:t>
      </w:r>
    </w:p>
    <w:p w14:paraId="3D7D094F" w14:textId="672A30D6" w:rsidR="00FD358F" w:rsidRDefault="00152504" w:rsidP="00FD358F">
      <w:pPr>
        <w:spacing w:line="360" w:lineRule="auto"/>
        <w:jc w:val="both"/>
        <w:rPr>
          <w:rFonts w:ascii="Garamond" w:hAnsi="Garamond" w:cs="Arial"/>
          <w:lang w:val="pt-BR"/>
        </w:rPr>
      </w:pPr>
      <w:r>
        <w:rPr>
          <w:b/>
          <w:bCs/>
          <w:lang w:val="pt-BR"/>
        </w:rPr>
        <w:t xml:space="preserve">            </w:t>
      </w:r>
      <w:r w:rsidR="00FD358F" w:rsidRPr="00FD358F">
        <w:rPr>
          <w:rFonts w:ascii="Garamond" w:hAnsi="Garamond" w:cs="Arial"/>
          <w:b/>
          <w:bCs/>
          <w:lang w:val="pt-BR"/>
        </w:rPr>
        <w:t xml:space="preserve">4.2: </w:t>
      </w:r>
      <w:r w:rsidR="00FD358F" w:rsidRPr="00FD358F">
        <w:rPr>
          <w:rFonts w:ascii="Garamond" w:hAnsi="Garamond" w:cs="Arial"/>
          <w:lang w:val="pt-BR"/>
        </w:rPr>
        <w:t xml:space="preserve">Deverão ser consultadas a Empresa de Processamento de Dados a criação do layout referente ao QR </w:t>
      </w:r>
      <w:proofErr w:type="spellStart"/>
      <w:r w:rsidR="00FD358F" w:rsidRPr="00FD358F">
        <w:rPr>
          <w:rFonts w:ascii="Garamond" w:hAnsi="Garamond" w:cs="Arial"/>
          <w:lang w:val="pt-BR"/>
        </w:rPr>
        <w:t>Code</w:t>
      </w:r>
      <w:proofErr w:type="spellEnd"/>
      <w:r w:rsidR="00FD358F" w:rsidRPr="00FD358F">
        <w:rPr>
          <w:rFonts w:ascii="Garamond" w:hAnsi="Garamond" w:cs="Arial"/>
          <w:lang w:val="pt-BR"/>
        </w:rPr>
        <w:t xml:space="preserve"> para que o sistema utilizado pelo Município consiga receber as informações da arrecadação por esse meio de pagamento, fazer as baixas do crédito tributário, alinhar o que for necessário para evitar prejuízo ao erário e para que as informações sejam precisas. Atualmente o retorno das informações deverá ser integrado aos demais canais já existentes de acordo com o Manual de Arrecadação da Febraban.</w:t>
      </w:r>
    </w:p>
    <w:p w14:paraId="25D90C3E" w14:textId="77777777" w:rsidR="002311F7" w:rsidRDefault="002311F7" w:rsidP="00FD358F">
      <w:pPr>
        <w:spacing w:line="360" w:lineRule="auto"/>
        <w:jc w:val="both"/>
        <w:rPr>
          <w:rFonts w:ascii="Garamond" w:hAnsi="Garamond" w:cs="Arial"/>
          <w:lang w:val="pt-BR"/>
        </w:rPr>
      </w:pPr>
    </w:p>
    <w:p w14:paraId="77F3815B" w14:textId="5FA802D3" w:rsidR="002311F7" w:rsidRDefault="002311F7" w:rsidP="002311F7">
      <w:pPr>
        <w:spacing w:line="360" w:lineRule="auto"/>
        <w:jc w:val="both"/>
        <w:rPr>
          <w:rFonts w:ascii="Garamond" w:hAnsi="Garamond" w:cs="Arial"/>
          <w:lang w:val="pt-BR"/>
        </w:rPr>
      </w:pPr>
      <w:r w:rsidRPr="002311F7">
        <w:rPr>
          <w:rFonts w:ascii="Garamond" w:hAnsi="Garamond" w:cs="Arial"/>
          <w:lang w:val="pt-BR"/>
        </w:rPr>
        <w:t xml:space="preserve">5.4: Caberá à instituição Financeira disponibilizar a solução sistêmica, bem como suporte de integração para permitir a geração do QR </w:t>
      </w:r>
      <w:proofErr w:type="spellStart"/>
      <w:r w:rsidRPr="002311F7">
        <w:rPr>
          <w:rFonts w:ascii="Garamond" w:hAnsi="Garamond" w:cs="Arial"/>
          <w:lang w:val="pt-BR"/>
        </w:rPr>
        <w:t>Code</w:t>
      </w:r>
      <w:proofErr w:type="spellEnd"/>
      <w:r w:rsidRPr="002311F7">
        <w:rPr>
          <w:rFonts w:ascii="Garamond" w:hAnsi="Garamond" w:cs="Arial"/>
          <w:lang w:val="pt-BR"/>
        </w:rPr>
        <w:t xml:space="preserve"> Integrado para PIX nos documentos de arrecadação tributária e outras receitas municipais. O retorno das informações deverá ser integrado aos demais canais já existentes de acordo com o Manual de Arrecadação da Febraban, através de troca de arquivos para controle de recebimentos de faturas pagas através do QR </w:t>
      </w:r>
      <w:proofErr w:type="spellStart"/>
      <w:r w:rsidRPr="002311F7">
        <w:rPr>
          <w:rFonts w:ascii="Garamond" w:hAnsi="Garamond" w:cs="Arial"/>
          <w:lang w:val="pt-BR"/>
        </w:rPr>
        <w:t>Code</w:t>
      </w:r>
      <w:proofErr w:type="spellEnd"/>
      <w:r w:rsidRPr="002311F7">
        <w:rPr>
          <w:rFonts w:ascii="Garamond" w:hAnsi="Garamond" w:cs="Arial"/>
          <w:lang w:val="pt-BR"/>
        </w:rPr>
        <w:t xml:space="preserve"> Integrado para PIX.</w:t>
      </w:r>
    </w:p>
    <w:p w14:paraId="33DCE3BE" w14:textId="77777777" w:rsidR="003C23AE" w:rsidRDefault="003C23AE" w:rsidP="002311F7">
      <w:pPr>
        <w:spacing w:line="360" w:lineRule="auto"/>
        <w:jc w:val="both"/>
        <w:rPr>
          <w:rFonts w:ascii="Garamond" w:hAnsi="Garamond" w:cs="Arial"/>
          <w:lang w:val="pt-BR"/>
        </w:rPr>
      </w:pPr>
    </w:p>
    <w:p w14:paraId="40B8DF1E" w14:textId="17435709" w:rsidR="003C23AE" w:rsidRDefault="00FC5693" w:rsidP="002311F7">
      <w:pPr>
        <w:spacing w:line="360" w:lineRule="auto"/>
        <w:jc w:val="both"/>
        <w:rPr>
          <w:rFonts w:ascii="Garamond" w:hAnsi="Garamond" w:cs="Arial"/>
        </w:rPr>
      </w:pPr>
      <w:r w:rsidRPr="00FC5693">
        <w:rPr>
          <w:rFonts w:ascii="Garamond" w:hAnsi="Garamond" w:cs="Arial"/>
          <w:lang w:val="pt-BR"/>
        </w:rPr>
        <w:t xml:space="preserve">Item 8.1: </w:t>
      </w:r>
      <w:bookmarkStart w:id="0" w:name="_Hlk191565026"/>
      <w:r w:rsidRPr="00FC5693">
        <w:rPr>
          <w:rFonts w:ascii="Garamond" w:hAnsi="Garamond" w:cs="Arial"/>
        </w:rPr>
        <w:t>O pagamento decorrente da concretização do objeto licitado será debitado na conta de livre movimentação da Prefeitua, no 1º dia útil do mês subsequente, de acordo com as guias recebidas naquele determinado período</w:t>
      </w:r>
      <w:r>
        <w:rPr>
          <w:rFonts w:ascii="Garamond" w:hAnsi="Garamond" w:cs="Arial"/>
        </w:rPr>
        <w:t>.</w:t>
      </w:r>
      <w:bookmarkEnd w:id="0"/>
    </w:p>
    <w:p w14:paraId="392D5B3B" w14:textId="77777777" w:rsidR="00214446" w:rsidRDefault="00214446" w:rsidP="002311F7">
      <w:pPr>
        <w:spacing w:line="360" w:lineRule="auto"/>
        <w:jc w:val="both"/>
        <w:rPr>
          <w:rFonts w:ascii="Garamond" w:hAnsi="Garamond" w:cs="Arial"/>
        </w:rPr>
      </w:pPr>
    </w:p>
    <w:p w14:paraId="71BAAB99" w14:textId="21560272" w:rsidR="00214446" w:rsidRDefault="00214446" w:rsidP="002311F7">
      <w:pPr>
        <w:spacing w:line="360" w:lineRule="auto"/>
        <w:jc w:val="both"/>
        <w:rPr>
          <w:rFonts w:ascii="Garamond" w:hAnsi="Garamond" w:cs="Arial"/>
          <w:b/>
          <w:bCs/>
        </w:rPr>
      </w:pPr>
      <w:r w:rsidRPr="004F26A0">
        <w:rPr>
          <w:rFonts w:ascii="Garamond" w:hAnsi="Garamond" w:cs="Arial"/>
          <w:b/>
          <w:bCs/>
        </w:rPr>
        <w:t>Item 17.1 do Edital</w:t>
      </w:r>
    </w:p>
    <w:p w14:paraId="0ED9C6A7" w14:textId="5891CA78" w:rsidR="00214446" w:rsidRDefault="00214446" w:rsidP="002311F7">
      <w:pPr>
        <w:spacing w:line="360" w:lineRule="auto"/>
        <w:jc w:val="both"/>
        <w:rPr>
          <w:rFonts w:ascii="Garamond" w:hAnsi="Garamond" w:cs="Arial"/>
        </w:rPr>
      </w:pPr>
      <w:r w:rsidRPr="00214446">
        <w:rPr>
          <w:rFonts w:ascii="Garamond" w:hAnsi="Garamond" w:cs="Arial"/>
        </w:rPr>
        <w:t>O pagamento decorrente da concretização do objeto licitado será debitado na conta de livre movimentação da Prefeitua, no 1º dia útil do mês subsequente, de acordo com as guias recebidas naquele determinado período.</w:t>
      </w:r>
    </w:p>
    <w:p w14:paraId="36AA94C1" w14:textId="77777777" w:rsidR="00EF717F" w:rsidRDefault="00EF717F" w:rsidP="002311F7">
      <w:pPr>
        <w:spacing w:line="360" w:lineRule="auto"/>
        <w:jc w:val="both"/>
        <w:rPr>
          <w:rFonts w:ascii="Garamond" w:hAnsi="Garamond" w:cs="Arial"/>
        </w:rPr>
      </w:pPr>
    </w:p>
    <w:p w14:paraId="20A924B1" w14:textId="6204AAC2" w:rsidR="00152504" w:rsidRDefault="00EF717F" w:rsidP="00EF717F">
      <w:pPr>
        <w:spacing w:line="360" w:lineRule="auto"/>
        <w:jc w:val="both"/>
        <w:rPr>
          <w:b/>
          <w:bCs/>
          <w:lang w:val="pt-BR"/>
        </w:rPr>
      </w:pPr>
      <w:r w:rsidRPr="00EF717F">
        <w:rPr>
          <w:rFonts w:ascii="Garamond" w:hAnsi="Garamond" w:cs="Arial"/>
          <w:b/>
          <w:bCs/>
        </w:rPr>
        <w:t>EXCLUI-SE DO TERMO DE REFERÊNCIA O ITEM 5.5</w:t>
      </w:r>
    </w:p>
    <w:p w14:paraId="37D28BD8" w14:textId="77777777" w:rsidR="00CB543D" w:rsidRDefault="00CB543D" w:rsidP="006629D1">
      <w:pPr>
        <w:pStyle w:val="Ttulo1"/>
        <w:ind w:left="0" w:right="2618"/>
        <w:jc w:val="center"/>
        <w:rPr>
          <w:rFonts w:ascii="Arial" w:hAnsi="Arial" w:cs="Arial"/>
          <w:sz w:val="20"/>
          <w:szCs w:val="20"/>
        </w:rPr>
      </w:pPr>
    </w:p>
    <w:p w14:paraId="4AF122CA" w14:textId="0CFADBC6" w:rsidR="00D67340" w:rsidRPr="006762E4" w:rsidRDefault="00152504" w:rsidP="006629D1">
      <w:pPr>
        <w:pStyle w:val="Ttulo1"/>
        <w:ind w:left="0" w:right="2618"/>
        <w:jc w:val="center"/>
        <w:rPr>
          <w:rFonts w:ascii="Arial" w:hAnsi="Arial" w:cs="Arial"/>
          <w:sz w:val="20"/>
          <w:szCs w:val="20"/>
        </w:rPr>
      </w:pPr>
      <w:r>
        <w:rPr>
          <w:rFonts w:ascii="Arial" w:hAnsi="Arial" w:cs="Arial"/>
          <w:sz w:val="20"/>
          <w:szCs w:val="20"/>
        </w:rPr>
        <w:t xml:space="preserve">      </w:t>
      </w:r>
      <w:r w:rsidR="00D67340" w:rsidRPr="006762E4">
        <w:rPr>
          <w:rFonts w:ascii="Arial" w:hAnsi="Arial" w:cs="Arial"/>
          <w:sz w:val="20"/>
          <w:szCs w:val="20"/>
        </w:rPr>
        <w:t>PERMANECEM</w:t>
      </w:r>
      <w:r w:rsidR="00D67340" w:rsidRPr="006762E4">
        <w:rPr>
          <w:rFonts w:ascii="Arial" w:hAnsi="Arial" w:cs="Arial"/>
          <w:spacing w:val="-2"/>
          <w:sz w:val="20"/>
          <w:szCs w:val="20"/>
        </w:rPr>
        <w:t xml:space="preserve"> </w:t>
      </w:r>
      <w:r w:rsidR="00D67340" w:rsidRPr="006762E4">
        <w:rPr>
          <w:rFonts w:ascii="Arial" w:hAnsi="Arial" w:cs="Arial"/>
          <w:sz w:val="20"/>
          <w:szCs w:val="20"/>
        </w:rPr>
        <w:t>INALTERADAS</w:t>
      </w:r>
      <w:r w:rsidR="00D67340" w:rsidRPr="006762E4">
        <w:rPr>
          <w:rFonts w:ascii="Arial" w:hAnsi="Arial" w:cs="Arial"/>
          <w:spacing w:val="-2"/>
          <w:sz w:val="20"/>
          <w:szCs w:val="20"/>
        </w:rPr>
        <w:t xml:space="preserve"> </w:t>
      </w:r>
      <w:r w:rsidR="00C9682C">
        <w:rPr>
          <w:rFonts w:ascii="Arial" w:hAnsi="Arial" w:cs="Arial"/>
          <w:spacing w:val="-2"/>
          <w:sz w:val="20"/>
          <w:szCs w:val="20"/>
        </w:rPr>
        <w:t xml:space="preserve">TODAS </w:t>
      </w:r>
      <w:r w:rsidR="00D67340" w:rsidRPr="006762E4">
        <w:rPr>
          <w:rFonts w:ascii="Arial" w:hAnsi="Arial" w:cs="Arial"/>
          <w:sz w:val="20"/>
          <w:szCs w:val="20"/>
        </w:rPr>
        <w:t>AS</w:t>
      </w:r>
      <w:r w:rsidR="00EF717F">
        <w:rPr>
          <w:rFonts w:ascii="Arial" w:hAnsi="Arial" w:cs="Arial"/>
          <w:sz w:val="20"/>
          <w:szCs w:val="20"/>
        </w:rPr>
        <w:t xml:space="preserve"> DEMAIS</w:t>
      </w:r>
      <w:r w:rsidR="00454FBC">
        <w:rPr>
          <w:rFonts w:ascii="Arial" w:hAnsi="Arial" w:cs="Arial"/>
          <w:spacing w:val="-1"/>
          <w:sz w:val="20"/>
          <w:szCs w:val="20"/>
        </w:rPr>
        <w:t xml:space="preserve"> </w:t>
      </w:r>
      <w:r w:rsidR="00D67340" w:rsidRPr="006762E4">
        <w:rPr>
          <w:rFonts w:ascii="Arial" w:hAnsi="Arial" w:cs="Arial"/>
          <w:sz w:val="20"/>
          <w:szCs w:val="20"/>
        </w:rPr>
        <w:t>CONDIÇÕES DO</w:t>
      </w:r>
      <w:r w:rsidR="00D67340" w:rsidRPr="006762E4">
        <w:rPr>
          <w:rFonts w:ascii="Arial" w:hAnsi="Arial" w:cs="Arial"/>
          <w:spacing w:val="-1"/>
          <w:sz w:val="20"/>
          <w:szCs w:val="20"/>
        </w:rPr>
        <w:t xml:space="preserve"> </w:t>
      </w:r>
      <w:r w:rsidR="00D67340" w:rsidRPr="006762E4">
        <w:rPr>
          <w:rFonts w:ascii="Arial" w:hAnsi="Arial" w:cs="Arial"/>
          <w:sz w:val="20"/>
          <w:szCs w:val="20"/>
        </w:rPr>
        <w:t>EDITAL.</w:t>
      </w:r>
    </w:p>
    <w:p w14:paraId="1FD08A4F" w14:textId="77777777" w:rsidR="00D67340" w:rsidRPr="006762E4" w:rsidRDefault="00D67340" w:rsidP="00D67340">
      <w:pPr>
        <w:pStyle w:val="Corpodetexto"/>
        <w:spacing w:before="6"/>
        <w:rPr>
          <w:rFonts w:ascii="Arial" w:hAnsi="Arial" w:cs="Arial"/>
          <w:b/>
          <w:sz w:val="20"/>
          <w:szCs w:val="20"/>
        </w:rPr>
      </w:pPr>
    </w:p>
    <w:p w14:paraId="1E56B3E5" w14:textId="5BD90706" w:rsidR="00D67340" w:rsidRPr="006762E4" w:rsidRDefault="00D67340" w:rsidP="00D67340">
      <w:pPr>
        <w:pStyle w:val="Corpodetexto"/>
        <w:spacing w:line="232" w:lineRule="auto"/>
        <w:ind w:left="782" w:right="147"/>
        <w:rPr>
          <w:rFonts w:ascii="Arial" w:hAnsi="Arial" w:cs="Arial"/>
          <w:sz w:val="20"/>
          <w:szCs w:val="20"/>
        </w:rPr>
      </w:pPr>
      <w:r w:rsidRPr="006762E4">
        <w:rPr>
          <w:rFonts w:ascii="Arial" w:hAnsi="Arial" w:cs="Arial"/>
          <w:sz w:val="20"/>
          <w:szCs w:val="20"/>
        </w:rPr>
        <w:t>Esta</w:t>
      </w:r>
      <w:r w:rsidRPr="006762E4">
        <w:rPr>
          <w:rFonts w:ascii="Arial" w:hAnsi="Arial" w:cs="Arial"/>
          <w:spacing w:val="4"/>
          <w:sz w:val="20"/>
          <w:szCs w:val="20"/>
        </w:rPr>
        <w:t xml:space="preserve"> </w:t>
      </w:r>
      <w:r w:rsidRPr="006762E4">
        <w:rPr>
          <w:rFonts w:ascii="Arial" w:hAnsi="Arial" w:cs="Arial"/>
          <w:sz w:val="20"/>
          <w:szCs w:val="20"/>
        </w:rPr>
        <w:t>alteração</w:t>
      </w:r>
      <w:r w:rsidRPr="006762E4">
        <w:rPr>
          <w:rFonts w:ascii="Arial" w:hAnsi="Arial" w:cs="Arial"/>
          <w:spacing w:val="5"/>
          <w:sz w:val="20"/>
          <w:szCs w:val="20"/>
        </w:rPr>
        <w:t xml:space="preserve"> </w:t>
      </w:r>
      <w:r w:rsidRPr="006762E4">
        <w:rPr>
          <w:rFonts w:ascii="Arial" w:hAnsi="Arial" w:cs="Arial"/>
          <w:sz w:val="20"/>
          <w:szCs w:val="20"/>
        </w:rPr>
        <w:t>será</w:t>
      </w:r>
      <w:r w:rsidRPr="006762E4">
        <w:rPr>
          <w:rFonts w:ascii="Arial" w:hAnsi="Arial" w:cs="Arial"/>
          <w:spacing w:val="4"/>
          <w:sz w:val="20"/>
          <w:szCs w:val="20"/>
        </w:rPr>
        <w:t xml:space="preserve"> </w:t>
      </w:r>
      <w:r w:rsidRPr="006762E4">
        <w:rPr>
          <w:rFonts w:ascii="Arial" w:hAnsi="Arial" w:cs="Arial"/>
          <w:sz w:val="20"/>
          <w:szCs w:val="20"/>
        </w:rPr>
        <w:t>divulgada</w:t>
      </w:r>
      <w:r w:rsidRPr="006762E4">
        <w:rPr>
          <w:rFonts w:ascii="Arial" w:hAnsi="Arial" w:cs="Arial"/>
          <w:spacing w:val="5"/>
          <w:sz w:val="20"/>
          <w:szCs w:val="20"/>
        </w:rPr>
        <w:t xml:space="preserve"> </w:t>
      </w:r>
      <w:r w:rsidRPr="006762E4">
        <w:rPr>
          <w:rFonts w:ascii="Arial" w:hAnsi="Arial" w:cs="Arial"/>
          <w:sz w:val="20"/>
          <w:szCs w:val="20"/>
        </w:rPr>
        <w:t>da</w:t>
      </w:r>
      <w:r w:rsidRPr="006762E4">
        <w:rPr>
          <w:rFonts w:ascii="Arial" w:hAnsi="Arial" w:cs="Arial"/>
          <w:spacing w:val="5"/>
          <w:sz w:val="20"/>
          <w:szCs w:val="20"/>
        </w:rPr>
        <w:t xml:space="preserve"> </w:t>
      </w:r>
      <w:r w:rsidRPr="006762E4">
        <w:rPr>
          <w:rFonts w:ascii="Arial" w:hAnsi="Arial" w:cs="Arial"/>
          <w:sz w:val="20"/>
          <w:szCs w:val="20"/>
        </w:rPr>
        <w:t>mesma</w:t>
      </w:r>
      <w:r w:rsidRPr="006762E4">
        <w:rPr>
          <w:rFonts w:ascii="Arial" w:hAnsi="Arial" w:cs="Arial"/>
          <w:spacing w:val="5"/>
          <w:sz w:val="20"/>
          <w:szCs w:val="20"/>
        </w:rPr>
        <w:t xml:space="preserve"> </w:t>
      </w:r>
      <w:r w:rsidRPr="006762E4">
        <w:rPr>
          <w:rFonts w:ascii="Arial" w:hAnsi="Arial" w:cs="Arial"/>
          <w:sz w:val="20"/>
          <w:szCs w:val="20"/>
        </w:rPr>
        <w:t>forma</w:t>
      </w:r>
      <w:r w:rsidRPr="006762E4">
        <w:rPr>
          <w:rFonts w:ascii="Arial" w:hAnsi="Arial" w:cs="Arial"/>
          <w:spacing w:val="5"/>
          <w:sz w:val="20"/>
          <w:szCs w:val="20"/>
        </w:rPr>
        <w:t xml:space="preserve"> </w:t>
      </w:r>
      <w:r w:rsidRPr="006762E4">
        <w:rPr>
          <w:rFonts w:ascii="Arial" w:hAnsi="Arial" w:cs="Arial"/>
          <w:sz w:val="20"/>
          <w:szCs w:val="20"/>
        </w:rPr>
        <w:t>em</w:t>
      </w:r>
      <w:r w:rsidRPr="006762E4">
        <w:rPr>
          <w:rFonts w:ascii="Arial" w:hAnsi="Arial" w:cs="Arial"/>
          <w:spacing w:val="5"/>
          <w:sz w:val="20"/>
          <w:szCs w:val="20"/>
        </w:rPr>
        <w:t xml:space="preserve"> </w:t>
      </w:r>
      <w:r w:rsidRPr="006762E4">
        <w:rPr>
          <w:rFonts w:ascii="Arial" w:hAnsi="Arial" w:cs="Arial"/>
          <w:sz w:val="20"/>
          <w:szCs w:val="20"/>
        </w:rPr>
        <w:t>que</w:t>
      </w:r>
      <w:r w:rsidRPr="006762E4">
        <w:rPr>
          <w:rFonts w:ascii="Arial" w:hAnsi="Arial" w:cs="Arial"/>
          <w:spacing w:val="5"/>
          <w:sz w:val="20"/>
          <w:szCs w:val="20"/>
        </w:rPr>
        <w:t xml:space="preserve"> </w:t>
      </w:r>
      <w:r w:rsidRPr="006762E4">
        <w:rPr>
          <w:rFonts w:ascii="Arial" w:hAnsi="Arial" w:cs="Arial"/>
          <w:sz w:val="20"/>
          <w:szCs w:val="20"/>
        </w:rPr>
        <w:t>se</w:t>
      </w:r>
      <w:r w:rsidRPr="006762E4">
        <w:rPr>
          <w:rFonts w:ascii="Arial" w:hAnsi="Arial" w:cs="Arial"/>
          <w:spacing w:val="4"/>
          <w:sz w:val="20"/>
          <w:szCs w:val="20"/>
        </w:rPr>
        <w:t xml:space="preserve"> </w:t>
      </w:r>
      <w:r w:rsidRPr="006762E4">
        <w:rPr>
          <w:rFonts w:ascii="Arial" w:hAnsi="Arial" w:cs="Arial"/>
          <w:sz w:val="20"/>
          <w:szCs w:val="20"/>
        </w:rPr>
        <w:t>deu</w:t>
      </w:r>
      <w:r w:rsidRPr="006762E4">
        <w:rPr>
          <w:rFonts w:ascii="Arial" w:hAnsi="Arial" w:cs="Arial"/>
          <w:spacing w:val="5"/>
          <w:sz w:val="20"/>
          <w:szCs w:val="20"/>
        </w:rPr>
        <w:t xml:space="preserve"> </w:t>
      </w:r>
      <w:r w:rsidRPr="006762E4">
        <w:rPr>
          <w:rFonts w:ascii="Arial" w:hAnsi="Arial" w:cs="Arial"/>
          <w:sz w:val="20"/>
          <w:szCs w:val="20"/>
        </w:rPr>
        <w:t>a</w:t>
      </w:r>
      <w:r w:rsidRPr="006762E4">
        <w:rPr>
          <w:rFonts w:ascii="Arial" w:hAnsi="Arial" w:cs="Arial"/>
          <w:spacing w:val="4"/>
          <w:sz w:val="20"/>
          <w:szCs w:val="20"/>
        </w:rPr>
        <w:t xml:space="preserve"> </w:t>
      </w:r>
      <w:r w:rsidRPr="006762E4">
        <w:rPr>
          <w:rFonts w:ascii="Arial" w:hAnsi="Arial" w:cs="Arial"/>
          <w:sz w:val="20"/>
          <w:szCs w:val="20"/>
        </w:rPr>
        <w:t>publicação</w:t>
      </w:r>
      <w:r w:rsidRPr="006762E4">
        <w:rPr>
          <w:rFonts w:ascii="Arial" w:hAnsi="Arial" w:cs="Arial"/>
          <w:spacing w:val="2"/>
          <w:sz w:val="20"/>
          <w:szCs w:val="20"/>
        </w:rPr>
        <w:t xml:space="preserve"> </w:t>
      </w:r>
      <w:r w:rsidRPr="006762E4">
        <w:rPr>
          <w:rFonts w:ascii="Arial" w:hAnsi="Arial" w:cs="Arial"/>
          <w:sz w:val="20"/>
          <w:szCs w:val="20"/>
        </w:rPr>
        <w:t>original</w:t>
      </w:r>
      <w:r w:rsidRPr="006762E4">
        <w:rPr>
          <w:rFonts w:ascii="Arial" w:hAnsi="Arial" w:cs="Arial"/>
          <w:spacing w:val="-57"/>
          <w:sz w:val="20"/>
          <w:szCs w:val="20"/>
        </w:rPr>
        <w:t xml:space="preserve"> </w:t>
      </w:r>
      <w:r w:rsidR="008F1731">
        <w:rPr>
          <w:rFonts w:ascii="Arial" w:hAnsi="Arial" w:cs="Arial"/>
          <w:spacing w:val="-57"/>
          <w:sz w:val="20"/>
          <w:szCs w:val="20"/>
        </w:rPr>
        <w:t xml:space="preserve">       </w:t>
      </w:r>
      <w:r w:rsidR="00384A92">
        <w:rPr>
          <w:rFonts w:ascii="Arial" w:hAnsi="Arial" w:cs="Arial"/>
          <w:spacing w:val="-57"/>
          <w:sz w:val="20"/>
          <w:szCs w:val="20"/>
        </w:rPr>
        <w:t xml:space="preserve">  </w:t>
      </w:r>
      <w:r w:rsidRPr="006762E4">
        <w:rPr>
          <w:rFonts w:ascii="Arial" w:hAnsi="Arial" w:cs="Arial"/>
          <w:sz w:val="20"/>
          <w:szCs w:val="20"/>
        </w:rPr>
        <w:t>deste</w:t>
      </w:r>
      <w:r w:rsidRPr="006762E4">
        <w:rPr>
          <w:rFonts w:ascii="Arial" w:hAnsi="Arial" w:cs="Arial"/>
          <w:spacing w:val="-1"/>
          <w:sz w:val="20"/>
          <w:szCs w:val="20"/>
        </w:rPr>
        <w:t xml:space="preserve"> </w:t>
      </w:r>
      <w:r w:rsidRPr="006762E4">
        <w:rPr>
          <w:rFonts w:ascii="Arial" w:hAnsi="Arial" w:cs="Arial"/>
          <w:sz w:val="20"/>
          <w:szCs w:val="20"/>
        </w:rPr>
        <w:t>Edital.</w:t>
      </w:r>
    </w:p>
    <w:p w14:paraId="28FCE294" w14:textId="2AD58F25" w:rsidR="008F1731" w:rsidRDefault="006762E4" w:rsidP="006762E4">
      <w:pPr>
        <w:pStyle w:val="Ttulo1"/>
        <w:spacing w:before="87" w:line="235" w:lineRule="auto"/>
        <w:ind w:right="2930"/>
        <w:jc w:val="center"/>
        <w:rPr>
          <w:rFonts w:ascii="Arial" w:hAnsi="Arial" w:cs="Arial"/>
          <w:sz w:val="20"/>
          <w:szCs w:val="20"/>
        </w:rPr>
      </w:pPr>
      <w:r>
        <w:rPr>
          <w:rFonts w:ascii="Arial" w:hAnsi="Arial" w:cs="Arial"/>
          <w:sz w:val="20"/>
          <w:szCs w:val="20"/>
        </w:rPr>
        <w:t xml:space="preserve">                                       </w:t>
      </w:r>
    </w:p>
    <w:p w14:paraId="59E68FF1" w14:textId="166675D0" w:rsidR="00D67340" w:rsidRPr="006762E4" w:rsidRDefault="00230085" w:rsidP="00230085">
      <w:pPr>
        <w:pStyle w:val="Ttulo1"/>
        <w:spacing w:before="87" w:line="235" w:lineRule="auto"/>
        <w:ind w:right="2930"/>
        <w:jc w:val="center"/>
        <w:rPr>
          <w:rFonts w:ascii="Arial" w:hAnsi="Arial" w:cs="Arial"/>
          <w:sz w:val="20"/>
          <w:szCs w:val="20"/>
        </w:rPr>
      </w:pPr>
      <w:r>
        <w:rPr>
          <w:rFonts w:ascii="Arial" w:hAnsi="Arial" w:cs="Arial"/>
          <w:sz w:val="20"/>
          <w:szCs w:val="20"/>
        </w:rPr>
        <w:t xml:space="preserve">                                           </w:t>
      </w:r>
      <w:r w:rsidR="00276A23">
        <w:rPr>
          <w:rFonts w:ascii="Arial" w:hAnsi="Arial" w:cs="Arial"/>
          <w:sz w:val="20"/>
          <w:szCs w:val="20"/>
        </w:rPr>
        <w:t>Gisele do Nascimento</w:t>
      </w:r>
    </w:p>
    <w:p w14:paraId="4333A171" w14:textId="3EBD023B" w:rsidR="00D67340" w:rsidRDefault="00230085" w:rsidP="00230085">
      <w:pPr>
        <w:pStyle w:val="Ttulo1"/>
        <w:spacing w:before="87" w:line="235" w:lineRule="auto"/>
        <w:ind w:left="3592" w:right="2930"/>
        <w:jc w:val="center"/>
        <w:rPr>
          <w:rFonts w:ascii="Arial" w:hAnsi="Arial" w:cs="Arial"/>
          <w:sz w:val="20"/>
          <w:szCs w:val="20"/>
        </w:rPr>
      </w:pPr>
      <w:r>
        <w:rPr>
          <w:rFonts w:ascii="Arial" w:hAnsi="Arial" w:cs="Arial"/>
          <w:sz w:val="20"/>
          <w:szCs w:val="20"/>
        </w:rPr>
        <w:t>Agente de Contratação</w:t>
      </w:r>
    </w:p>
    <w:p w14:paraId="0ED93499" w14:textId="77777777" w:rsidR="008A4526" w:rsidRPr="006762E4" w:rsidRDefault="008A4526" w:rsidP="006762E4">
      <w:pPr>
        <w:pStyle w:val="Ttulo1"/>
        <w:spacing w:before="87" w:line="235" w:lineRule="auto"/>
        <w:ind w:left="3592" w:right="2930"/>
        <w:rPr>
          <w:rFonts w:ascii="Arial" w:hAnsi="Arial" w:cs="Arial"/>
          <w:sz w:val="20"/>
          <w:szCs w:val="20"/>
        </w:rPr>
      </w:pPr>
    </w:p>
    <w:p w14:paraId="62EE784A" w14:textId="1C115265" w:rsidR="00D67340" w:rsidRPr="006762E4" w:rsidRDefault="00D67340" w:rsidP="00436644">
      <w:pPr>
        <w:spacing w:before="1"/>
        <w:ind w:left="782"/>
        <w:rPr>
          <w:rFonts w:ascii="Arial" w:hAnsi="Arial" w:cs="Arial"/>
          <w:b/>
          <w:sz w:val="20"/>
          <w:szCs w:val="20"/>
        </w:rPr>
      </w:pPr>
      <w:r w:rsidRPr="006762E4">
        <w:rPr>
          <w:rFonts w:ascii="Arial" w:hAnsi="Arial" w:cs="Arial"/>
          <w:b/>
          <w:w w:val="95"/>
          <w:sz w:val="20"/>
          <w:szCs w:val="20"/>
        </w:rPr>
        <w:t>PARECER</w:t>
      </w:r>
      <w:r w:rsidRPr="006762E4">
        <w:rPr>
          <w:rFonts w:ascii="Arial" w:hAnsi="Arial" w:cs="Arial"/>
          <w:b/>
          <w:spacing w:val="29"/>
          <w:w w:val="95"/>
          <w:sz w:val="20"/>
          <w:szCs w:val="20"/>
        </w:rPr>
        <w:t xml:space="preserve"> </w:t>
      </w:r>
      <w:r w:rsidRPr="006762E4">
        <w:rPr>
          <w:rFonts w:ascii="Arial" w:hAnsi="Arial" w:cs="Arial"/>
          <w:b/>
          <w:w w:val="95"/>
          <w:sz w:val="20"/>
          <w:szCs w:val="20"/>
        </w:rPr>
        <w:t>JURÍDICO:</w:t>
      </w:r>
    </w:p>
    <w:p w14:paraId="718996F5" w14:textId="77777777" w:rsidR="00D67340" w:rsidRPr="006762E4" w:rsidRDefault="00D67340" w:rsidP="00D67340">
      <w:pPr>
        <w:pStyle w:val="Corpodetexto"/>
        <w:spacing w:before="83"/>
        <w:ind w:left="782"/>
        <w:rPr>
          <w:rFonts w:ascii="Arial" w:hAnsi="Arial" w:cs="Arial"/>
          <w:sz w:val="20"/>
          <w:szCs w:val="20"/>
        </w:rPr>
      </w:pPr>
      <w:r w:rsidRPr="006762E4">
        <w:rPr>
          <w:rFonts w:ascii="Arial" w:hAnsi="Arial" w:cs="Arial"/>
          <w:w w:val="95"/>
          <w:sz w:val="20"/>
          <w:szCs w:val="20"/>
        </w:rPr>
        <w:t>Atendendo</w:t>
      </w:r>
      <w:r w:rsidRPr="006762E4">
        <w:rPr>
          <w:rFonts w:ascii="Arial" w:hAnsi="Arial" w:cs="Arial"/>
          <w:spacing w:val="7"/>
          <w:w w:val="95"/>
          <w:sz w:val="20"/>
          <w:szCs w:val="20"/>
        </w:rPr>
        <w:t xml:space="preserve"> </w:t>
      </w:r>
      <w:r w:rsidRPr="006762E4">
        <w:rPr>
          <w:rFonts w:ascii="Arial" w:hAnsi="Arial" w:cs="Arial"/>
          <w:w w:val="95"/>
          <w:sz w:val="20"/>
          <w:szCs w:val="20"/>
        </w:rPr>
        <w:t>as</w:t>
      </w:r>
      <w:r w:rsidRPr="006762E4">
        <w:rPr>
          <w:rFonts w:ascii="Arial" w:hAnsi="Arial" w:cs="Arial"/>
          <w:spacing w:val="7"/>
          <w:w w:val="95"/>
          <w:sz w:val="20"/>
          <w:szCs w:val="20"/>
        </w:rPr>
        <w:t xml:space="preserve"> </w:t>
      </w:r>
      <w:r w:rsidRPr="006762E4">
        <w:rPr>
          <w:rFonts w:ascii="Arial" w:hAnsi="Arial" w:cs="Arial"/>
          <w:w w:val="95"/>
          <w:sz w:val="20"/>
          <w:szCs w:val="20"/>
        </w:rPr>
        <w:t>determinações</w:t>
      </w:r>
      <w:r w:rsidRPr="006762E4">
        <w:rPr>
          <w:rFonts w:ascii="Arial" w:hAnsi="Arial" w:cs="Arial"/>
          <w:spacing w:val="6"/>
          <w:w w:val="95"/>
          <w:sz w:val="20"/>
          <w:szCs w:val="20"/>
        </w:rPr>
        <w:t xml:space="preserve"> </w:t>
      </w:r>
      <w:r w:rsidRPr="006762E4">
        <w:rPr>
          <w:rFonts w:ascii="Arial" w:hAnsi="Arial" w:cs="Arial"/>
          <w:w w:val="95"/>
          <w:sz w:val="20"/>
          <w:szCs w:val="20"/>
        </w:rPr>
        <w:t>legais,</w:t>
      </w:r>
      <w:r w:rsidRPr="006762E4">
        <w:rPr>
          <w:rFonts w:ascii="Arial" w:hAnsi="Arial" w:cs="Arial"/>
          <w:spacing w:val="9"/>
          <w:w w:val="95"/>
          <w:sz w:val="20"/>
          <w:szCs w:val="20"/>
        </w:rPr>
        <w:t xml:space="preserve"> </w:t>
      </w:r>
      <w:r w:rsidRPr="006762E4">
        <w:rPr>
          <w:rFonts w:ascii="Arial" w:hAnsi="Arial" w:cs="Arial"/>
          <w:w w:val="95"/>
          <w:sz w:val="20"/>
          <w:szCs w:val="20"/>
        </w:rPr>
        <w:t>declaro</w:t>
      </w:r>
      <w:r w:rsidRPr="006762E4">
        <w:rPr>
          <w:rFonts w:ascii="Arial" w:hAnsi="Arial" w:cs="Arial"/>
          <w:spacing w:val="8"/>
          <w:w w:val="95"/>
          <w:sz w:val="20"/>
          <w:szCs w:val="20"/>
        </w:rPr>
        <w:t xml:space="preserve"> </w:t>
      </w:r>
      <w:r w:rsidRPr="006762E4">
        <w:rPr>
          <w:rFonts w:ascii="Arial" w:hAnsi="Arial" w:cs="Arial"/>
          <w:w w:val="95"/>
          <w:sz w:val="20"/>
          <w:szCs w:val="20"/>
        </w:rPr>
        <w:t>estar</w:t>
      </w:r>
      <w:r w:rsidRPr="006762E4">
        <w:rPr>
          <w:rFonts w:ascii="Arial" w:hAnsi="Arial" w:cs="Arial"/>
          <w:spacing w:val="8"/>
          <w:w w:val="95"/>
          <w:sz w:val="20"/>
          <w:szCs w:val="20"/>
        </w:rPr>
        <w:t xml:space="preserve"> </w:t>
      </w:r>
      <w:r w:rsidRPr="006762E4">
        <w:rPr>
          <w:rFonts w:ascii="Arial" w:hAnsi="Arial" w:cs="Arial"/>
          <w:w w:val="95"/>
          <w:sz w:val="20"/>
          <w:szCs w:val="20"/>
        </w:rPr>
        <w:t>de</w:t>
      </w:r>
      <w:r w:rsidRPr="006762E4">
        <w:rPr>
          <w:rFonts w:ascii="Arial" w:hAnsi="Arial" w:cs="Arial"/>
          <w:spacing w:val="9"/>
          <w:w w:val="95"/>
          <w:sz w:val="20"/>
          <w:szCs w:val="20"/>
        </w:rPr>
        <w:t xml:space="preserve"> </w:t>
      </w:r>
      <w:r w:rsidRPr="006762E4">
        <w:rPr>
          <w:rFonts w:ascii="Arial" w:hAnsi="Arial" w:cs="Arial"/>
          <w:w w:val="95"/>
          <w:sz w:val="20"/>
          <w:szCs w:val="20"/>
        </w:rPr>
        <w:t>acordo</w:t>
      </w:r>
      <w:r w:rsidRPr="006762E4">
        <w:rPr>
          <w:rFonts w:ascii="Arial" w:hAnsi="Arial" w:cs="Arial"/>
          <w:spacing w:val="9"/>
          <w:w w:val="95"/>
          <w:sz w:val="20"/>
          <w:szCs w:val="20"/>
        </w:rPr>
        <w:t xml:space="preserve"> </w:t>
      </w:r>
      <w:r w:rsidRPr="006762E4">
        <w:rPr>
          <w:rFonts w:ascii="Arial" w:hAnsi="Arial" w:cs="Arial"/>
          <w:w w:val="95"/>
          <w:sz w:val="20"/>
          <w:szCs w:val="20"/>
        </w:rPr>
        <w:t>com</w:t>
      </w:r>
      <w:r w:rsidRPr="006762E4">
        <w:rPr>
          <w:rFonts w:ascii="Arial" w:hAnsi="Arial" w:cs="Arial"/>
          <w:spacing w:val="7"/>
          <w:w w:val="95"/>
          <w:sz w:val="20"/>
          <w:szCs w:val="20"/>
        </w:rPr>
        <w:t xml:space="preserve"> </w:t>
      </w:r>
      <w:r w:rsidRPr="006762E4">
        <w:rPr>
          <w:rFonts w:ascii="Arial" w:hAnsi="Arial" w:cs="Arial"/>
          <w:w w:val="95"/>
          <w:sz w:val="20"/>
          <w:szCs w:val="20"/>
        </w:rPr>
        <w:t>a</w:t>
      </w:r>
      <w:r w:rsidRPr="006762E4">
        <w:rPr>
          <w:rFonts w:ascii="Arial" w:hAnsi="Arial" w:cs="Arial"/>
          <w:spacing w:val="9"/>
          <w:w w:val="95"/>
          <w:sz w:val="20"/>
          <w:szCs w:val="20"/>
        </w:rPr>
        <w:t xml:space="preserve"> </w:t>
      </w:r>
      <w:r w:rsidRPr="006762E4">
        <w:rPr>
          <w:rFonts w:ascii="Arial" w:hAnsi="Arial" w:cs="Arial"/>
          <w:w w:val="95"/>
          <w:sz w:val="20"/>
          <w:szCs w:val="20"/>
        </w:rPr>
        <w:t>presente</w:t>
      </w:r>
      <w:r w:rsidRPr="006762E4">
        <w:rPr>
          <w:rFonts w:ascii="Arial" w:hAnsi="Arial" w:cs="Arial"/>
          <w:spacing w:val="9"/>
          <w:w w:val="95"/>
          <w:sz w:val="20"/>
          <w:szCs w:val="20"/>
        </w:rPr>
        <w:t xml:space="preserve"> </w:t>
      </w:r>
      <w:r w:rsidRPr="006762E4">
        <w:rPr>
          <w:rFonts w:ascii="Arial" w:hAnsi="Arial" w:cs="Arial"/>
          <w:w w:val="95"/>
          <w:sz w:val="20"/>
          <w:szCs w:val="20"/>
        </w:rPr>
        <w:t>alteração.</w:t>
      </w:r>
    </w:p>
    <w:p w14:paraId="7C0B125A" w14:textId="77777777" w:rsidR="00D67340" w:rsidRPr="006762E4" w:rsidRDefault="00D67340" w:rsidP="00D67340">
      <w:pPr>
        <w:pStyle w:val="Corpodetexto"/>
        <w:spacing w:before="4"/>
        <w:rPr>
          <w:rFonts w:ascii="Arial" w:hAnsi="Arial" w:cs="Arial"/>
          <w:sz w:val="20"/>
          <w:szCs w:val="20"/>
        </w:rPr>
      </w:pPr>
    </w:p>
    <w:p w14:paraId="7F92CDDA" w14:textId="47051CA3" w:rsidR="00F40B8F" w:rsidRPr="006762E4" w:rsidRDefault="00D67340" w:rsidP="005441BE">
      <w:pPr>
        <w:pStyle w:val="Corpodetexto"/>
        <w:spacing w:before="1"/>
        <w:ind w:left="3181" w:right="2522"/>
        <w:jc w:val="center"/>
        <w:rPr>
          <w:rFonts w:ascii="Arial" w:hAnsi="Arial" w:cs="Arial"/>
          <w:sz w:val="20"/>
          <w:szCs w:val="20"/>
        </w:rPr>
      </w:pPr>
      <w:r w:rsidRPr="006762E4">
        <w:rPr>
          <w:rFonts w:ascii="Arial" w:hAnsi="Arial" w:cs="Arial"/>
          <w:w w:val="95"/>
          <w:sz w:val="20"/>
          <w:szCs w:val="20"/>
        </w:rPr>
        <w:t>Leopoldina</w:t>
      </w:r>
      <w:r w:rsidR="00554F57">
        <w:rPr>
          <w:rFonts w:ascii="Arial" w:hAnsi="Arial" w:cs="Arial"/>
          <w:w w:val="95"/>
          <w:sz w:val="20"/>
          <w:szCs w:val="20"/>
        </w:rPr>
        <w:t xml:space="preserve">/MG </w:t>
      </w:r>
      <w:r w:rsidR="00152504">
        <w:rPr>
          <w:rFonts w:ascii="Arial" w:hAnsi="Arial" w:cs="Arial"/>
          <w:w w:val="95"/>
          <w:sz w:val="20"/>
          <w:szCs w:val="20"/>
        </w:rPr>
        <w:t>2</w:t>
      </w:r>
      <w:r w:rsidR="00276A23">
        <w:rPr>
          <w:rFonts w:ascii="Arial" w:hAnsi="Arial" w:cs="Arial"/>
          <w:w w:val="95"/>
          <w:sz w:val="20"/>
          <w:szCs w:val="20"/>
        </w:rPr>
        <w:t>7</w:t>
      </w:r>
      <w:r w:rsidR="00152504">
        <w:rPr>
          <w:rFonts w:ascii="Arial" w:hAnsi="Arial" w:cs="Arial"/>
          <w:w w:val="95"/>
          <w:sz w:val="20"/>
          <w:szCs w:val="20"/>
        </w:rPr>
        <w:t xml:space="preserve"> de fevereiro de 2025.</w:t>
      </w:r>
    </w:p>
    <w:sectPr w:rsidR="00F40B8F" w:rsidRPr="006762E4">
      <w:headerReference w:type="default" r:id="rId8"/>
      <w:type w:val="continuous"/>
      <w:pgSz w:w="11910" w:h="16840"/>
      <w:pgMar w:top="100" w:right="1580" w:bottom="280" w:left="9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8F318" w14:textId="77777777" w:rsidR="006055CD" w:rsidRDefault="006055CD" w:rsidP="004E188E">
      <w:r>
        <w:separator/>
      </w:r>
    </w:p>
  </w:endnote>
  <w:endnote w:type="continuationSeparator" w:id="0">
    <w:p w14:paraId="1F2692BD" w14:textId="77777777" w:rsidR="006055CD" w:rsidRDefault="006055CD" w:rsidP="004E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8D1B7" w14:textId="77777777" w:rsidR="006055CD" w:rsidRDefault="006055CD" w:rsidP="004E188E">
      <w:r>
        <w:separator/>
      </w:r>
    </w:p>
  </w:footnote>
  <w:footnote w:type="continuationSeparator" w:id="0">
    <w:p w14:paraId="24995E11" w14:textId="77777777" w:rsidR="006055CD" w:rsidRDefault="006055CD" w:rsidP="004E1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33C5D" w14:textId="01492D47" w:rsidR="004E188E" w:rsidRDefault="004E188E">
    <w:pPr>
      <w:pStyle w:val="Cabealho"/>
    </w:pPr>
    <w:r>
      <w:rPr>
        <w:noProof/>
      </w:rPr>
      <w:drawing>
        <wp:inline distT="0" distB="0" distL="0" distR="0" wp14:anchorId="7226C659" wp14:editId="30928D72">
          <wp:extent cx="5785485" cy="792480"/>
          <wp:effectExtent l="0" t="0" r="5715" b="7620"/>
          <wp:docPr id="213089095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5485" cy="792480"/>
                  </a:xfrm>
                  <a:prstGeom prst="rect">
                    <a:avLst/>
                  </a:prstGeom>
                  <a:noFill/>
                </pic:spPr>
              </pic:pic>
            </a:graphicData>
          </a:graphic>
        </wp:inline>
      </w:drawing>
    </w:r>
  </w:p>
  <w:p w14:paraId="0F2BD41A" w14:textId="77777777" w:rsidR="004E188E" w:rsidRDefault="004E188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52B6"/>
    <w:multiLevelType w:val="hybridMultilevel"/>
    <w:tmpl w:val="B3E6FB96"/>
    <w:lvl w:ilvl="0" w:tplc="04160005">
      <w:start w:val="1"/>
      <w:numFmt w:val="bullet"/>
      <w:lvlText w:val=""/>
      <w:lvlJc w:val="left"/>
      <w:pPr>
        <w:ind w:left="3036" w:hanging="360"/>
      </w:pPr>
      <w:rPr>
        <w:rFonts w:ascii="Wingdings" w:hAnsi="Wingdings" w:hint="default"/>
      </w:rPr>
    </w:lvl>
    <w:lvl w:ilvl="1" w:tplc="04160003" w:tentative="1">
      <w:start w:val="1"/>
      <w:numFmt w:val="bullet"/>
      <w:lvlText w:val="o"/>
      <w:lvlJc w:val="left"/>
      <w:pPr>
        <w:ind w:left="3756" w:hanging="360"/>
      </w:pPr>
      <w:rPr>
        <w:rFonts w:ascii="Courier New" w:hAnsi="Courier New" w:cs="Courier New" w:hint="default"/>
      </w:rPr>
    </w:lvl>
    <w:lvl w:ilvl="2" w:tplc="04160005" w:tentative="1">
      <w:start w:val="1"/>
      <w:numFmt w:val="bullet"/>
      <w:lvlText w:val=""/>
      <w:lvlJc w:val="left"/>
      <w:pPr>
        <w:ind w:left="4476" w:hanging="360"/>
      </w:pPr>
      <w:rPr>
        <w:rFonts w:ascii="Wingdings" w:hAnsi="Wingdings" w:hint="default"/>
      </w:rPr>
    </w:lvl>
    <w:lvl w:ilvl="3" w:tplc="04160001" w:tentative="1">
      <w:start w:val="1"/>
      <w:numFmt w:val="bullet"/>
      <w:lvlText w:val=""/>
      <w:lvlJc w:val="left"/>
      <w:pPr>
        <w:ind w:left="5196" w:hanging="360"/>
      </w:pPr>
      <w:rPr>
        <w:rFonts w:ascii="Symbol" w:hAnsi="Symbol" w:hint="default"/>
      </w:rPr>
    </w:lvl>
    <w:lvl w:ilvl="4" w:tplc="04160003" w:tentative="1">
      <w:start w:val="1"/>
      <w:numFmt w:val="bullet"/>
      <w:lvlText w:val="o"/>
      <w:lvlJc w:val="left"/>
      <w:pPr>
        <w:ind w:left="5916" w:hanging="360"/>
      </w:pPr>
      <w:rPr>
        <w:rFonts w:ascii="Courier New" w:hAnsi="Courier New" w:cs="Courier New" w:hint="default"/>
      </w:rPr>
    </w:lvl>
    <w:lvl w:ilvl="5" w:tplc="04160005" w:tentative="1">
      <w:start w:val="1"/>
      <w:numFmt w:val="bullet"/>
      <w:lvlText w:val=""/>
      <w:lvlJc w:val="left"/>
      <w:pPr>
        <w:ind w:left="6636" w:hanging="360"/>
      </w:pPr>
      <w:rPr>
        <w:rFonts w:ascii="Wingdings" w:hAnsi="Wingdings" w:hint="default"/>
      </w:rPr>
    </w:lvl>
    <w:lvl w:ilvl="6" w:tplc="04160001" w:tentative="1">
      <w:start w:val="1"/>
      <w:numFmt w:val="bullet"/>
      <w:lvlText w:val=""/>
      <w:lvlJc w:val="left"/>
      <w:pPr>
        <w:ind w:left="7356" w:hanging="360"/>
      </w:pPr>
      <w:rPr>
        <w:rFonts w:ascii="Symbol" w:hAnsi="Symbol" w:hint="default"/>
      </w:rPr>
    </w:lvl>
    <w:lvl w:ilvl="7" w:tplc="04160003" w:tentative="1">
      <w:start w:val="1"/>
      <w:numFmt w:val="bullet"/>
      <w:lvlText w:val="o"/>
      <w:lvlJc w:val="left"/>
      <w:pPr>
        <w:ind w:left="8076" w:hanging="360"/>
      </w:pPr>
      <w:rPr>
        <w:rFonts w:ascii="Courier New" w:hAnsi="Courier New" w:cs="Courier New" w:hint="default"/>
      </w:rPr>
    </w:lvl>
    <w:lvl w:ilvl="8" w:tplc="04160005" w:tentative="1">
      <w:start w:val="1"/>
      <w:numFmt w:val="bullet"/>
      <w:lvlText w:val=""/>
      <w:lvlJc w:val="left"/>
      <w:pPr>
        <w:ind w:left="8796" w:hanging="360"/>
      </w:pPr>
      <w:rPr>
        <w:rFonts w:ascii="Wingdings" w:hAnsi="Wingdings" w:hint="default"/>
      </w:rPr>
    </w:lvl>
  </w:abstractNum>
  <w:abstractNum w:abstractNumId="1"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BC6A90"/>
    <w:multiLevelType w:val="multilevel"/>
    <w:tmpl w:val="44E42FFA"/>
    <w:lvl w:ilvl="0">
      <w:start w:val="1"/>
      <w:numFmt w:val="decimal"/>
      <w:lvlText w:val="%1"/>
      <w:lvlJc w:val="left"/>
      <w:pPr>
        <w:ind w:left="795" w:hanging="795"/>
      </w:pPr>
      <w:rPr>
        <w:rFonts w:hint="default"/>
      </w:rPr>
    </w:lvl>
    <w:lvl w:ilvl="1">
      <w:start w:val="1"/>
      <w:numFmt w:val="decimal"/>
      <w:lvlText w:val="%1.%2"/>
      <w:lvlJc w:val="left"/>
      <w:pPr>
        <w:ind w:left="795" w:hanging="795"/>
      </w:pPr>
      <w:rPr>
        <w:rFonts w:hint="default"/>
      </w:rPr>
    </w:lvl>
    <w:lvl w:ilvl="2">
      <w:start w:val="1"/>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40969AF"/>
    <w:multiLevelType w:val="hybridMultilevel"/>
    <w:tmpl w:val="34368BE4"/>
    <w:lvl w:ilvl="0" w:tplc="04160001">
      <w:start w:val="1"/>
      <w:numFmt w:val="bullet"/>
      <w:lvlText w:val=""/>
      <w:lvlJc w:val="left"/>
      <w:pPr>
        <w:ind w:left="2316" w:hanging="360"/>
      </w:pPr>
      <w:rPr>
        <w:rFonts w:ascii="Symbol" w:hAnsi="Symbol" w:hint="default"/>
      </w:rPr>
    </w:lvl>
    <w:lvl w:ilvl="1" w:tplc="04160003" w:tentative="1">
      <w:start w:val="1"/>
      <w:numFmt w:val="bullet"/>
      <w:lvlText w:val="o"/>
      <w:lvlJc w:val="left"/>
      <w:pPr>
        <w:ind w:left="3036" w:hanging="360"/>
      </w:pPr>
      <w:rPr>
        <w:rFonts w:ascii="Courier New" w:hAnsi="Courier New" w:cs="Courier New" w:hint="default"/>
      </w:rPr>
    </w:lvl>
    <w:lvl w:ilvl="2" w:tplc="04160005" w:tentative="1">
      <w:start w:val="1"/>
      <w:numFmt w:val="bullet"/>
      <w:lvlText w:val=""/>
      <w:lvlJc w:val="left"/>
      <w:pPr>
        <w:ind w:left="3756" w:hanging="360"/>
      </w:pPr>
      <w:rPr>
        <w:rFonts w:ascii="Wingdings" w:hAnsi="Wingdings" w:hint="default"/>
      </w:rPr>
    </w:lvl>
    <w:lvl w:ilvl="3" w:tplc="04160001" w:tentative="1">
      <w:start w:val="1"/>
      <w:numFmt w:val="bullet"/>
      <w:lvlText w:val=""/>
      <w:lvlJc w:val="left"/>
      <w:pPr>
        <w:ind w:left="4476" w:hanging="360"/>
      </w:pPr>
      <w:rPr>
        <w:rFonts w:ascii="Symbol" w:hAnsi="Symbol" w:hint="default"/>
      </w:rPr>
    </w:lvl>
    <w:lvl w:ilvl="4" w:tplc="04160003" w:tentative="1">
      <w:start w:val="1"/>
      <w:numFmt w:val="bullet"/>
      <w:lvlText w:val="o"/>
      <w:lvlJc w:val="left"/>
      <w:pPr>
        <w:ind w:left="5196" w:hanging="360"/>
      </w:pPr>
      <w:rPr>
        <w:rFonts w:ascii="Courier New" w:hAnsi="Courier New" w:cs="Courier New" w:hint="default"/>
      </w:rPr>
    </w:lvl>
    <w:lvl w:ilvl="5" w:tplc="04160005" w:tentative="1">
      <w:start w:val="1"/>
      <w:numFmt w:val="bullet"/>
      <w:lvlText w:val=""/>
      <w:lvlJc w:val="left"/>
      <w:pPr>
        <w:ind w:left="5916" w:hanging="360"/>
      </w:pPr>
      <w:rPr>
        <w:rFonts w:ascii="Wingdings" w:hAnsi="Wingdings" w:hint="default"/>
      </w:rPr>
    </w:lvl>
    <w:lvl w:ilvl="6" w:tplc="04160001" w:tentative="1">
      <w:start w:val="1"/>
      <w:numFmt w:val="bullet"/>
      <w:lvlText w:val=""/>
      <w:lvlJc w:val="left"/>
      <w:pPr>
        <w:ind w:left="6636" w:hanging="360"/>
      </w:pPr>
      <w:rPr>
        <w:rFonts w:ascii="Symbol" w:hAnsi="Symbol" w:hint="default"/>
      </w:rPr>
    </w:lvl>
    <w:lvl w:ilvl="7" w:tplc="04160003" w:tentative="1">
      <w:start w:val="1"/>
      <w:numFmt w:val="bullet"/>
      <w:lvlText w:val="o"/>
      <w:lvlJc w:val="left"/>
      <w:pPr>
        <w:ind w:left="7356" w:hanging="360"/>
      </w:pPr>
      <w:rPr>
        <w:rFonts w:ascii="Courier New" w:hAnsi="Courier New" w:cs="Courier New" w:hint="default"/>
      </w:rPr>
    </w:lvl>
    <w:lvl w:ilvl="8" w:tplc="04160005" w:tentative="1">
      <w:start w:val="1"/>
      <w:numFmt w:val="bullet"/>
      <w:lvlText w:val=""/>
      <w:lvlJc w:val="left"/>
      <w:pPr>
        <w:ind w:left="8076" w:hanging="360"/>
      </w:pPr>
      <w:rPr>
        <w:rFonts w:ascii="Wingdings" w:hAnsi="Wingdings" w:hint="default"/>
      </w:rPr>
    </w:lvl>
  </w:abstractNum>
  <w:num w:numId="1" w16cid:durableId="1024474331">
    <w:abstractNumId w:val="3"/>
  </w:num>
  <w:num w:numId="2" w16cid:durableId="282005674">
    <w:abstractNumId w:val="0"/>
  </w:num>
  <w:num w:numId="3" w16cid:durableId="2097088314">
    <w:abstractNumId w:val="2"/>
  </w:num>
  <w:num w:numId="4" w16cid:durableId="1228033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D02"/>
    <w:rsid w:val="00053344"/>
    <w:rsid w:val="00070061"/>
    <w:rsid w:val="000733C8"/>
    <w:rsid w:val="00077196"/>
    <w:rsid w:val="00096F47"/>
    <w:rsid w:val="000C49DE"/>
    <w:rsid w:val="00102E14"/>
    <w:rsid w:val="0011481F"/>
    <w:rsid w:val="001228EA"/>
    <w:rsid w:val="00125E2C"/>
    <w:rsid w:val="0013622E"/>
    <w:rsid w:val="00140472"/>
    <w:rsid w:val="00150A25"/>
    <w:rsid w:val="00152504"/>
    <w:rsid w:val="001757A9"/>
    <w:rsid w:val="0019304D"/>
    <w:rsid w:val="001B0ADA"/>
    <w:rsid w:val="001E5D1C"/>
    <w:rsid w:val="001F2720"/>
    <w:rsid w:val="00201B2A"/>
    <w:rsid w:val="00214446"/>
    <w:rsid w:val="00227C1C"/>
    <w:rsid w:val="00230085"/>
    <w:rsid w:val="002311F7"/>
    <w:rsid w:val="0025389F"/>
    <w:rsid w:val="002579CD"/>
    <w:rsid w:val="00276A23"/>
    <w:rsid w:val="00292812"/>
    <w:rsid w:val="002C03A8"/>
    <w:rsid w:val="002C0DA3"/>
    <w:rsid w:val="002D0528"/>
    <w:rsid w:val="002F6E28"/>
    <w:rsid w:val="00301110"/>
    <w:rsid w:val="0034029B"/>
    <w:rsid w:val="00384A92"/>
    <w:rsid w:val="003A3656"/>
    <w:rsid w:val="003A612A"/>
    <w:rsid w:val="003C12D2"/>
    <w:rsid w:val="003C1713"/>
    <w:rsid w:val="003C23AE"/>
    <w:rsid w:val="003C6BC5"/>
    <w:rsid w:val="003C7794"/>
    <w:rsid w:val="003C7B44"/>
    <w:rsid w:val="003D7D66"/>
    <w:rsid w:val="00404018"/>
    <w:rsid w:val="00404465"/>
    <w:rsid w:val="00436644"/>
    <w:rsid w:val="00454FBC"/>
    <w:rsid w:val="00466BCA"/>
    <w:rsid w:val="00473712"/>
    <w:rsid w:val="004858DA"/>
    <w:rsid w:val="00490C6B"/>
    <w:rsid w:val="004A4A30"/>
    <w:rsid w:val="004C3915"/>
    <w:rsid w:val="004E188E"/>
    <w:rsid w:val="004F26A0"/>
    <w:rsid w:val="00540B84"/>
    <w:rsid w:val="005441BE"/>
    <w:rsid w:val="005452E8"/>
    <w:rsid w:val="005475FD"/>
    <w:rsid w:val="00554F57"/>
    <w:rsid w:val="00557222"/>
    <w:rsid w:val="0058224E"/>
    <w:rsid w:val="005D2883"/>
    <w:rsid w:val="005E0A95"/>
    <w:rsid w:val="005E3CE9"/>
    <w:rsid w:val="0060327D"/>
    <w:rsid w:val="00603DD2"/>
    <w:rsid w:val="006055CD"/>
    <w:rsid w:val="00613435"/>
    <w:rsid w:val="006409D2"/>
    <w:rsid w:val="00653A8B"/>
    <w:rsid w:val="00655E53"/>
    <w:rsid w:val="006629D1"/>
    <w:rsid w:val="006762E4"/>
    <w:rsid w:val="00686C82"/>
    <w:rsid w:val="006D06BC"/>
    <w:rsid w:val="006E388F"/>
    <w:rsid w:val="006E62BB"/>
    <w:rsid w:val="006F78E1"/>
    <w:rsid w:val="00737A81"/>
    <w:rsid w:val="007572DE"/>
    <w:rsid w:val="007723AD"/>
    <w:rsid w:val="00777BAA"/>
    <w:rsid w:val="007D704B"/>
    <w:rsid w:val="007E52D7"/>
    <w:rsid w:val="00800249"/>
    <w:rsid w:val="00803798"/>
    <w:rsid w:val="00805355"/>
    <w:rsid w:val="00833F33"/>
    <w:rsid w:val="008341BA"/>
    <w:rsid w:val="008464D5"/>
    <w:rsid w:val="00856D09"/>
    <w:rsid w:val="008910D1"/>
    <w:rsid w:val="008A4526"/>
    <w:rsid w:val="008B5CA4"/>
    <w:rsid w:val="008D5F20"/>
    <w:rsid w:val="008E295B"/>
    <w:rsid w:val="008F0EA4"/>
    <w:rsid w:val="008F1731"/>
    <w:rsid w:val="009423AC"/>
    <w:rsid w:val="00975F98"/>
    <w:rsid w:val="009824C9"/>
    <w:rsid w:val="009B7EDB"/>
    <w:rsid w:val="009C21DE"/>
    <w:rsid w:val="009C2F10"/>
    <w:rsid w:val="009D3969"/>
    <w:rsid w:val="00A00E11"/>
    <w:rsid w:val="00A03A84"/>
    <w:rsid w:val="00A272A0"/>
    <w:rsid w:val="00A61C9E"/>
    <w:rsid w:val="00A779A7"/>
    <w:rsid w:val="00AC2106"/>
    <w:rsid w:val="00AD669A"/>
    <w:rsid w:val="00B03523"/>
    <w:rsid w:val="00B30A01"/>
    <w:rsid w:val="00B37368"/>
    <w:rsid w:val="00B53D3B"/>
    <w:rsid w:val="00B60563"/>
    <w:rsid w:val="00B64427"/>
    <w:rsid w:val="00B8539C"/>
    <w:rsid w:val="00BD1A69"/>
    <w:rsid w:val="00BE455F"/>
    <w:rsid w:val="00C02F88"/>
    <w:rsid w:val="00C10924"/>
    <w:rsid w:val="00C2633C"/>
    <w:rsid w:val="00C43F61"/>
    <w:rsid w:val="00C47B5E"/>
    <w:rsid w:val="00C81670"/>
    <w:rsid w:val="00C9682C"/>
    <w:rsid w:val="00CB0396"/>
    <w:rsid w:val="00CB543D"/>
    <w:rsid w:val="00CC53B2"/>
    <w:rsid w:val="00CD2422"/>
    <w:rsid w:val="00CD6133"/>
    <w:rsid w:val="00CD7A38"/>
    <w:rsid w:val="00CF279E"/>
    <w:rsid w:val="00D03CBF"/>
    <w:rsid w:val="00D35475"/>
    <w:rsid w:val="00D36F8D"/>
    <w:rsid w:val="00D67340"/>
    <w:rsid w:val="00D67DB2"/>
    <w:rsid w:val="00D76FB3"/>
    <w:rsid w:val="00D86F2B"/>
    <w:rsid w:val="00D911C8"/>
    <w:rsid w:val="00D93583"/>
    <w:rsid w:val="00E11F8E"/>
    <w:rsid w:val="00E23DB5"/>
    <w:rsid w:val="00E7688A"/>
    <w:rsid w:val="00E80506"/>
    <w:rsid w:val="00E8154D"/>
    <w:rsid w:val="00E8249C"/>
    <w:rsid w:val="00EE4D02"/>
    <w:rsid w:val="00EF014C"/>
    <w:rsid w:val="00EF717F"/>
    <w:rsid w:val="00F03FE8"/>
    <w:rsid w:val="00F22798"/>
    <w:rsid w:val="00F375A0"/>
    <w:rsid w:val="00F40B8F"/>
    <w:rsid w:val="00FA22FD"/>
    <w:rsid w:val="00FA34F4"/>
    <w:rsid w:val="00FB2BD5"/>
    <w:rsid w:val="00FB3F49"/>
    <w:rsid w:val="00FC1C7C"/>
    <w:rsid w:val="00FC5693"/>
    <w:rsid w:val="00FD358F"/>
    <w:rsid w:val="00FF74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234DF"/>
  <w15:docId w15:val="{4BA87E29-E266-4B80-83F3-A25F6AC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782"/>
      <w:outlineLvl w:val="0"/>
    </w:pPr>
    <w:rPr>
      <w:b/>
      <w:bCs/>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rsid w:val="007D704B"/>
    <w:rPr>
      <w:color w:val="0000FF"/>
      <w:u w:val="single"/>
    </w:rPr>
  </w:style>
  <w:style w:type="character" w:styleId="MenoPendente">
    <w:name w:val="Unresolved Mention"/>
    <w:basedOn w:val="Fontepargpadro"/>
    <w:uiPriority w:val="99"/>
    <w:semiHidden/>
    <w:unhideWhenUsed/>
    <w:rPr>
      <w:color w:val="605E5C"/>
      <w:shd w:val="clear" w:color="auto" w:fill="E1DFDD"/>
    </w:rPr>
  </w:style>
  <w:style w:type="character" w:customStyle="1" w:styleId="Ttulo1Char">
    <w:name w:val="Título 1 Char"/>
    <w:basedOn w:val="Fontepargpadro"/>
    <w:link w:val="Ttulo1"/>
    <w:uiPriority w:val="9"/>
    <w:rsid w:val="00D67340"/>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rsid w:val="00D67340"/>
    <w:rPr>
      <w:rFonts w:ascii="Times New Roman" w:eastAsia="Times New Roman" w:hAnsi="Times New Roman" w:cs="Times New Roman"/>
      <w:sz w:val="24"/>
      <w:szCs w:val="24"/>
      <w:lang w:val="pt-PT"/>
    </w:rPr>
  </w:style>
  <w:style w:type="table" w:styleId="Tabelacomgrade">
    <w:name w:val="Table Grid"/>
    <w:basedOn w:val="Tabelanormal"/>
    <w:uiPriority w:val="39"/>
    <w:rsid w:val="008053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1">
    <w:name w:val="WW8Num1z1"/>
    <w:rsid w:val="00805355"/>
  </w:style>
  <w:style w:type="paragraph" w:styleId="Recuodecorpodetexto">
    <w:name w:val="Body Text Indent"/>
    <w:basedOn w:val="Normal"/>
    <w:link w:val="RecuodecorpodetextoChar"/>
    <w:uiPriority w:val="99"/>
    <w:semiHidden/>
    <w:unhideWhenUsed/>
    <w:rsid w:val="00404018"/>
    <w:pPr>
      <w:spacing w:after="120"/>
      <w:ind w:left="283"/>
    </w:pPr>
  </w:style>
  <w:style w:type="character" w:customStyle="1" w:styleId="RecuodecorpodetextoChar">
    <w:name w:val="Recuo de corpo de texto Char"/>
    <w:basedOn w:val="Fontepargpadro"/>
    <w:link w:val="Recuodecorpodetexto"/>
    <w:uiPriority w:val="99"/>
    <w:semiHidden/>
    <w:rsid w:val="00404018"/>
    <w:rPr>
      <w:rFonts w:ascii="Times New Roman" w:eastAsia="Times New Roman" w:hAnsi="Times New Roman" w:cs="Times New Roman"/>
      <w:lang w:val="pt-PT"/>
    </w:rPr>
  </w:style>
  <w:style w:type="paragraph" w:styleId="Cabealho">
    <w:name w:val="header"/>
    <w:basedOn w:val="Normal"/>
    <w:link w:val="CabealhoChar"/>
    <w:uiPriority w:val="99"/>
    <w:unhideWhenUsed/>
    <w:rsid w:val="004E188E"/>
    <w:pPr>
      <w:tabs>
        <w:tab w:val="center" w:pos="4252"/>
        <w:tab w:val="right" w:pos="8504"/>
      </w:tabs>
    </w:pPr>
  </w:style>
  <w:style w:type="character" w:customStyle="1" w:styleId="CabealhoChar">
    <w:name w:val="Cabeçalho Char"/>
    <w:basedOn w:val="Fontepargpadro"/>
    <w:link w:val="Cabealho"/>
    <w:uiPriority w:val="99"/>
    <w:rsid w:val="004E188E"/>
    <w:rPr>
      <w:rFonts w:ascii="Times New Roman" w:eastAsia="Times New Roman" w:hAnsi="Times New Roman" w:cs="Times New Roman"/>
      <w:lang w:val="pt-PT"/>
    </w:rPr>
  </w:style>
  <w:style w:type="paragraph" w:styleId="Rodap">
    <w:name w:val="footer"/>
    <w:basedOn w:val="Normal"/>
    <w:link w:val="RodapChar"/>
    <w:uiPriority w:val="99"/>
    <w:unhideWhenUsed/>
    <w:rsid w:val="004E188E"/>
    <w:pPr>
      <w:tabs>
        <w:tab w:val="center" w:pos="4252"/>
        <w:tab w:val="right" w:pos="8504"/>
      </w:tabs>
    </w:pPr>
  </w:style>
  <w:style w:type="character" w:customStyle="1" w:styleId="RodapChar">
    <w:name w:val="Rodapé Char"/>
    <w:basedOn w:val="Fontepargpadro"/>
    <w:link w:val="Rodap"/>
    <w:uiPriority w:val="99"/>
    <w:rsid w:val="004E188E"/>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mpras.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2</Pages>
  <Words>758</Words>
  <Characters>4094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Administracao</dc:creator>
  <cp:lastModifiedBy>User</cp:lastModifiedBy>
  <cp:revision>162</cp:revision>
  <cp:lastPrinted>2025-02-27T18:16:00Z</cp:lastPrinted>
  <dcterms:created xsi:type="dcterms:W3CDTF">2022-07-20T13:55:00Z</dcterms:created>
  <dcterms:modified xsi:type="dcterms:W3CDTF">2025-02-27T19:10:00Z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2019-08-22T00:00:00Z</vt:filetime>
  </property>
  <property fmtid="{D5CDD505-2E9C-101B-9397-08002B2CF9AE}" pid="3" name="Creator">
    <vt:lpwstr>Microsoft® Office Word 2007</vt:lpwstr>
  </property>
  <property fmtid="{D5CDD505-2E9C-101B-9397-08002B2CF9AE}" pid="4" name="LastSaved">
    <vt:filetime>2022-01-04T00:00:00Z</vt:filetime>
  </property>
</Properties>
</file>